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5C5" w:rsidRPr="0076246D" w:rsidRDefault="004865C5" w:rsidP="00D30550">
      <w:pPr>
        <w:pStyle w:val="p4"/>
        <w:rPr>
          <w:b/>
          <w:sz w:val="28"/>
          <w:szCs w:val="28"/>
        </w:rPr>
      </w:pPr>
      <w:r w:rsidRPr="00CE2A15">
        <w:rPr>
          <w:b/>
          <w:sz w:val="28"/>
          <w:szCs w:val="28"/>
        </w:rPr>
        <w:t xml:space="preserve">                                                  </w:t>
      </w:r>
      <w:r w:rsidR="0007036E">
        <w:rPr>
          <w:b/>
          <w:sz w:val="28"/>
          <w:szCs w:val="28"/>
        </w:rPr>
        <w:t xml:space="preserve">   </w:t>
      </w:r>
      <w:r w:rsidRPr="00CE2A15">
        <w:rPr>
          <w:b/>
          <w:sz w:val="28"/>
          <w:szCs w:val="28"/>
        </w:rPr>
        <w:t xml:space="preserve">  </w:t>
      </w:r>
      <w:r w:rsidR="00F5585E" w:rsidRPr="0076246D">
        <w:rPr>
          <w:b/>
          <w:sz w:val="28"/>
          <w:szCs w:val="28"/>
        </w:rPr>
        <w:t xml:space="preserve">Акт </w:t>
      </w:r>
    </w:p>
    <w:p w:rsidR="004865C5" w:rsidRPr="00D77C39" w:rsidRDefault="0076246D" w:rsidP="0076246D">
      <w:pPr>
        <w:pStyle w:val="p4"/>
        <w:spacing w:before="0" w:beforeAutospacing="0" w:after="0" w:afterAutospacing="0"/>
        <w:jc w:val="center"/>
        <w:rPr>
          <w:sz w:val="28"/>
          <w:szCs w:val="28"/>
          <w:highlight w:val="yellow"/>
        </w:rPr>
      </w:pPr>
      <w:r w:rsidRPr="00033625">
        <w:rPr>
          <w:b/>
          <w:sz w:val="28"/>
          <w:szCs w:val="28"/>
        </w:rPr>
        <w:t xml:space="preserve">проверки </w:t>
      </w:r>
      <w:r w:rsidR="0082013B" w:rsidRPr="00033625">
        <w:rPr>
          <w:b/>
          <w:sz w:val="28"/>
          <w:szCs w:val="28"/>
        </w:rPr>
        <w:t>исполнения муниципальной программы,</w:t>
      </w:r>
      <w:r w:rsidRPr="00033625">
        <w:rPr>
          <w:b/>
          <w:sz w:val="28"/>
          <w:szCs w:val="28"/>
        </w:rPr>
        <w:t xml:space="preserve"> законности,</w:t>
      </w:r>
      <w:r w:rsidRPr="0076246D">
        <w:rPr>
          <w:b/>
          <w:sz w:val="28"/>
          <w:szCs w:val="28"/>
        </w:rPr>
        <w:t xml:space="preserve"> эффективности (экономности и результативности) использования средств, выделенных на реализацию  муниципальной  программы  "Развитие культуры в Горшеченском районе " за 2017, 2018 годы </w:t>
      </w:r>
    </w:p>
    <w:p w:rsidR="00F5585E" w:rsidRPr="00033625" w:rsidRDefault="004865C5" w:rsidP="00D30550">
      <w:pPr>
        <w:pStyle w:val="p4"/>
        <w:jc w:val="center"/>
        <w:rPr>
          <w:b/>
          <w:sz w:val="28"/>
          <w:szCs w:val="28"/>
        </w:rPr>
      </w:pPr>
      <w:r w:rsidRPr="0076246D">
        <w:rPr>
          <w:sz w:val="28"/>
          <w:szCs w:val="28"/>
        </w:rPr>
        <w:t xml:space="preserve">п. Горшечное                                                                                  </w:t>
      </w:r>
      <w:r w:rsidR="00A76795" w:rsidRPr="00033625">
        <w:rPr>
          <w:sz w:val="28"/>
          <w:szCs w:val="28"/>
        </w:rPr>
        <w:t>0</w:t>
      </w:r>
      <w:r w:rsidR="0037475B">
        <w:rPr>
          <w:sz w:val="28"/>
          <w:szCs w:val="28"/>
        </w:rPr>
        <w:t>2</w:t>
      </w:r>
      <w:r w:rsidR="00A20B3F" w:rsidRPr="00033625">
        <w:rPr>
          <w:sz w:val="28"/>
          <w:szCs w:val="28"/>
        </w:rPr>
        <w:t>.</w:t>
      </w:r>
      <w:r w:rsidR="00A76795" w:rsidRPr="00033625">
        <w:rPr>
          <w:sz w:val="28"/>
          <w:szCs w:val="28"/>
        </w:rPr>
        <w:t>02</w:t>
      </w:r>
      <w:r w:rsidR="00A20B3F" w:rsidRPr="00033625">
        <w:rPr>
          <w:sz w:val="28"/>
          <w:szCs w:val="28"/>
        </w:rPr>
        <w:t>.</w:t>
      </w:r>
      <w:r w:rsidR="00F5585E" w:rsidRPr="00033625">
        <w:rPr>
          <w:sz w:val="28"/>
          <w:szCs w:val="28"/>
        </w:rPr>
        <w:t>20</w:t>
      </w:r>
      <w:r w:rsidR="00A76795" w:rsidRPr="00033625">
        <w:rPr>
          <w:sz w:val="28"/>
          <w:szCs w:val="28"/>
        </w:rPr>
        <w:t>21</w:t>
      </w:r>
      <w:r w:rsidR="00F5585E" w:rsidRPr="00033625">
        <w:rPr>
          <w:sz w:val="28"/>
          <w:szCs w:val="28"/>
        </w:rPr>
        <w:t>г</w:t>
      </w:r>
    </w:p>
    <w:p w:rsidR="00815A41" w:rsidRPr="00391EAE" w:rsidRDefault="00F5585E" w:rsidP="00391EAE">
      <w:pPr>
        <w:pStyle w:val="2"/>
        <w:shd w:val="clear" w:color="auto" w:fill="FFFFFF"/>
        <w:spacing w:before="150" w:after="150" w:line="300" w:lineRule="atLeas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91EAE"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156744" w:rsidRPr="00391EAE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Pr="00391EAE">
        <w:rPr>
          <w:rFonts w:ascii="Times New Roman" w:hAnsi="Times New Roman" w:cs="Times New Roman"/>
          <w:color w:val="auto"/>
          <w:sz w:val="28"/>
          <w:szCs w:val="28"/>
        </w:rPr>
        <w:t>Основание для проведения мероприятия:</w:t>
      </w:r>
      <w:r w:rsidRPr="00391EA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76246D" w:rsidRPr="00391EA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статья 157 Бюджетного кодекса </w:t>
      </w:r>
      <w:r w:rsidR="00391EAE" w:rsidRPr="00391EA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РФ; </w:t>
      </w:r>
      <w:r w:rsidR="0076246D" w:rsidRPr="00391EA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ч. 2 ст. 9 Федерального закона №6-ФЗ «</w:t>
      </w:r>
      <w:r w:rsidR="0076246D" w:rsidRPr="00391EA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 общих принципах организации и деятельности контрольно-счетных органов субъектов РФ и муниципальных образований»</w:t>
      </w:r>
      <w:r w:rsidR="00391EAE" w:rsidRPr="00391EA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; </w:t>
      </w:r>
      <w:r w:rsidR="0076246D" w:rsidRPr="00391EA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391EA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пункт </w:t>
      </w:r>
      <w:r w:rsidR="0076246D" w:rsidRPr="00391EAE">
        <w:rPr>
          <w:rFonts w:ascii="Times New Roman" w:hAnsi="Times New Roman" w:cs="Times New Roman"/>
          <w:b w:val="0"/>
          <w:color w:val="auto"/>
          <w:sz w:val="28"/>
          <w:szCs w:val="28"/>
        </w:rPr>
        <w:t>3 раздела 1 п</w:t>
      </w:r>
      <w:r w:rsidRPr="00391EA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лана </w:t>
      </w:r>
      <w:r w:rsidR="0076246D" w:rsidRPr="00391EAE">
        <w:rPr>
          <w:rFonts w:ascii="Times New Roman" w:hAnsi="Times New Roman" w:cs="Times New Roman"/>
          <w:b w:val="0"/>
          <w:color w:val="auto"/>
          <w:sz w:val="28"/>
          <w:szCs w:val="28"/>
        </w:rPr>
        <w:t>работы Ревизионной комиссии Горшеченского района Курской области на 2020 год</w:t>
      </w:r>
      <w:r w:rsidR="00391EAE" w:rsidRPr="00391EAE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76246D" w:rsidRPr="00391EA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F5585E" w:rsidRPr="00E92DDB" w:rsidRDefault="00F5585E" w:rsidP="00D30550">
      <w:pPr>
        <w:pStyle w:val="21"/>
        <w:spacing w:after="0" w:line="240" w:lineRule="auto"/>
        <w:jc w:val="both"/>
        <w:rPr>
          <w:sz w:val="28"/>
          <w:szCs w:val="28"/>
        </w:rPr>
      </w:pPr>
      <w:r w:rsidRPr="00E92DDB">
        <w:rPr>
          <w:b/>
          <w:sz w:val="28"/>
          <w:szCs w:val="28"/>
        </w:rPr>
        <w:t xml:space="preserve">     </w:t>
      </w:r>
      <w:r w:rsidR="00156744" w:rsidRPr="00E92DDB">
        <w:rPr>
          <w:b/>
          <w:sz w:val="28"/>
          <w:szCs w:val="28"/>
        </w:rPr>
        <w:t>2.</w:t>
      </w:r>
      <w:r w:rsidRPr="00E92DDB">
        <w:rPr>
          <w:b/>
          <w:sz w:val="28"/>
          <w:szCs w:val="28"/>
        </w:rPr>
        <w:t xml:space="preserve"> Предмет контрольного мероприятия:</w:t>
      </w:r>
      <w:r w:rsidRPr="00E92DDB">
        <w:rPr>
          <w:sz w:val="28"/>
          <w:szCs w:val="28"/>
        </w:rPr>
        <w:t xml:space="preserve"> </w:t>
      </w:r>
      <w:r w:rsidR="0024135E">
        <w:rPr>
          <w:sz w:val="28"/>
          <w:szCs w:val="28"/>
        </w:rPr>
        <w:t xml:space="preserve">муниципальная программа, </w:t>
      </w:r>
      <w:r w:rsidR="0024135E" w:rsidRPr="00E92DDB">
        <w:rPr>
          <w:sz w:val="28"/>
          <w:szCs w:val="28"/>
        </w:rPr>
        <w:t>статистическая информация</w:t>
      </w:r>
      <w:r w:rsidR="0024135E">
        <w:rPr>
          <w:sz w:val="28"/>
          <w:szCs w:val="28"/>
        </w:rPr>
        <w:t xml:space="preserve">, </w:t>
      </w:r>
      <w:r w:rsidRPr="00E92DDB">
        <w:rPr>
          <w:sz w:val="28"/>
          <w:szCs w:val="28"/>
        </w:rPr>
        <w:t>нормативн</w:t>
      </w:r>
      <w:r w:rsidR="004865C5" w:rsidRPr="00E92DDB">
        <w:rPr>
          <w:sz w:val="28"/>
          <w:szCs w:val="28"/>
        </w:rPr>
        <w:t xml:space="preserve">ые </w:t>
      </w:r>
      <w:r w:rsidRPr="00E92DDB">
        <w:rPr>
          <w:sz w:val="28"/>
          <w:szCs w:val="28"/>
        </w:rPr>
        <w:t xml:space="preserve">правовые </w:t>
      </w:r>
      <w:r w:rsidR="004865C5" w:rsidRPr="00E92DDB">
        <w:rPr>
          <w:sz w:val="28"/>
          <w:szCs w:val="28"/>
        </w:rPr>
        <w:t xml:space="preserve">акты </w:t>
      </w:r>
      <w:r w:rsidRPr="00E92DDB">
        <w:rPr>
          <w:sz w:val="28"/>
          <w:szCs w:val="28"/>
        </w:rPr>
        <w:t xml:space="preserve">и иные </w:t>
      </w:r>
      <w:r w:rsidR="004865C5" w:rsidRPr="00E92DDB">
        <w:rPr>
          <w:sz w:val="28"/>
          <w:szCs w:val="28"/>
        </w:rPr>
        <w:t xml:space="preserve"> распорядительные </w:t>
      </w:r>
      <w:r w:rsidRPr="00E92DDB">
        <w:rPr>
          <w:sz w:val="28"/>
          <w:szCs w:val="28"/>
        </w:rPr>
        <w:t xml:space="preserve">документы, </w:t>
      </w:r>
      <w:r w:rsidR="004865C5" w:rsidRPr="00E92DDB">
        <w:rPr>
          <w:sz w:val="28"/>
          <w:szCs w:val="28"/>
        </w:rPr>
        <w:t>обосновывающие</w:t>
      </w:r>
      <w:r w:rsidRPr="00E92DDB">
        <w:rPr>
          <w:sz w:val="28"/>
          <w:szCs w:val="28"/>
        </w:rPr>
        <w:t xml:space="preserve"> операции с</w:t>
      </w:r>
      <w:r w:rsidR="004865C5" w:rsidRPr="00E92DDB">
        <w:rPr>
          <w:sz w:val="28"/>
          <w:szCs w:val="28"/>
        </w:rPr>
        <w:t xml:space="preserve"> бюджетными</w:t>
      </w:r>
      <w:r w:rsidRPr="00E92DDB">
        <w:rPr>
          <w:sz w:val="28"/>
          <w:szCs w:val="28"/>
        </w:rPr>
        <w:t xml:space="preserve"> средствами</w:t>
      </w:r>
      <w:r w:rsidR="004865C5" w:rsidRPr="00E92DDB">
        <w:rPr>
          <w:sz w:val="28"/>
          <w:szCs w:val="28"/>
        </w:rPr>
        <w:t>, платежные и первичные документы, регистры бюджетного учета</w:t>
      </w:r>
      <w:r w:rsidR="00156744" w:rsidRPr="00E92DDB">
        <w:rPr>
          <w:sz w:val="28"/>
          <w:szCs w:val="28"/>
        </w:rPr>
        <w:t xml:space="preserve"> и бюджетная отчетность, подтверждающие совершение операций с бюджетными средствами, направлен</w:t>
      </w:r>
      <w:r w:rsidR="0024135E">
        <w:rPr>
          <w:sz w:val="28"/>
          <w:szCs w:val="28"/>
        </w:rPr>
        <w:t>ными  на реализацию мероприятий.</w:t>
      </w:r>
      <w:r w:rsidR="00156744" w:rsidRPr="00E92DDB">
        <w:rPr>
          <w:sz w:val="28"/>
          <w:szCs w:val="28"/>
        </w:rPr>
        <w:t xml:space="preserve"> </w:t>
      </w:r>
    </w:p>
    <w:p w:rsidR="00156744" w:rsidRPr="00054D7E" w:rsidRDefault="00F5585E" w:rsidP="00D305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54D7E">
        <w:rPr>
          <w:rFonts w:ascii="Times New Roman" w:eastAsia="Calibri" w:hAnsi="Times New Roman" w:cs="Times New Roman"/>
          <w:b/>
          <w:sz w:val="28"/>
          <w:szCs w:val="28"/>
        </w:rPr>
        <w:t xml:space="preserve">3. Объекты контрольного мероприятия: </w:t>
      </w:r>
    </w:p>
    <w:p w:rsidR="00156744" w:rsidRPr="00054D7E" w:rsidRDefault="00156744" w:rsidP="00D305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4D7E">
        <w:rPr>
          <w:rFonts w:ascii="Times New Roman" w:eastAsia="Calibri" w:hAnsi="Times New Roman" w:cs="Times New Roman"/>
          <w:sz w:val="28"/>
          <w:szCs w:val="28"/>
        </w:rPr>
        <w:t>Отдел по вопросам культуры,  молодежи, физической культуры и спорта</w:t>
      </w:r>
    </w:p>
    <w:p w:rsidR="00156744" w:rsidRPr="005C6909" w:rsidRDefault="00156744" w:rsidP="00D305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4D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6909">
        <w:rPr>
          <w:rFonts w:ascii="Times New Roman" w:eastAsia="Calibri" w:hAnsi="Times New Roman" w:cs="Times New Roman"/>
          <w:sz w:val="28"/>
          <w:szCs w:val="28"/>
        </w:rPr>
        <w:t>Администрации Горшеченского района Курской области</w:t>
      </w:r>
    </w:p>
    <w:p w:rsidR="00156744" w:rsidRPr="005C6909" w:rsidRDefault="00F5585E" w:rsidP="00D305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6909"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="00156744" w:rsidRPr="005C6909">
        <w:rPr>
          <w:rFonts w:ascii="Times New Roman" w:eastAsia="Calibri" w:hAnsi="Times New Roman" w:cs="Times New Roman"/>
          <w:b/>
          <w:sz w:val="28"/>
          <w:szCs w:val="28"/>
        </w:rPr>
        <w:t xml:space="preserve">Срок проведения контрольного мероприятия: </w:t>
      </w:r>
    </w:p>
    <w:p w:rsidR="00156744" w:rsidRPr="005C6909" w:rsidRDefault="00156744" w:rsidP="00D305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909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CE7BD9" w:rsidRPr="005C6909">
        <w:rPr>
          <w:rFonts w:ascii="Times New Roman" w:eastAsia="Calibri" w:hAnsi="Times New Roman" w:cs="Times New Roman"/>
          <w:sz w:val="28"/>
          <w:szCs w:val="28"/>
        </w:rPr>
        <w:t>19</w:t>
      </w:r>
      <w:r w:rsidRPr="005C6909">
        <w:rPr>
          <w:rFonts w:ascii="Times New Roman" w:eastAsia="Calibri" w:hAnsi="Times New Roman" w:cs="Times New Roman"/>
          <w:sz w:val="28"/>
          <w:szCs w:val="28"/>
        </w:rPr>
        <w:t>.</w:t>
      </w:r>
      <w:r w:rsidR="0025588E" w:rsidRPr="005C6909">
        <w:rPr>
          <w:rFonts w:ascii="Times New Roman" w:eastAsia="Calibri" w:hAnsi="Times New Roman" w:cs="Times New Roman"/>
          <w:sz w:val="28"/>
          <w:szCs w:val="28"/>
        </w:rPr>
        <w:t>10</w:t>
      </w:r>
      <w:r w:rsidRPr="005C6909">
        <w:rPr>
          <w:rFonts w:ascii="Times New Roman" w:eastAsia="Calibri" w:hAnsi="Times New Roman" w:cs="Times New Roman"/>
          <w:sz w:val="28"/>
          <w:szCs w:val="28"/>
        </w:rPr>
        <w:t>.20</w:t>
      </w:r>
      <w:r w:rsidR="00CE7BD9" w:rsidRPr="005C6909">
        <w:rPr>
          <w:rFonts w:ascii="Times New Roman" w:eastAsia="Calibri" w:hAnsi="Times New Roman" w:cs="Times New Roman"/>
          <w:sz w:val="28"/>
          <w:szCs w:val="28"/>
        </w:rPr>
        <w:t>20</w:t>
      </w:r>
      <w:r w:rsidRPr="005C6909">
        <w:rPr>
          <w:rFonts w:ascii="Times New Roman" w:eastAsia="Calibri" w:hAnsi="Times New Roman" w:cs="Times New Roman"/>
          <w:sz w:val="28"/>
          <w:szCs w:val="28"/>
        </w:rPr>
        <w:t xml:space="preserve">г по </w:t>
      </w:r>
      <w:r w:rsidR="00CE7BD9" w:rsidRPr="005C6909">
        <w:rPr>
          <w:rFonts w:ascii="Times New Roman" w:eastAsia="Calibri" w:hAnsi="Times New Roman" w:cs="Times New Roman"/>
          <w:sz w:val="28"/>
          <w:szCs w:val="28"/>
        </w:rPr>
        <w:t>18</w:t>
      </w:r>
      <w:r w:rsidRPr="005C6909">
        <w:rPr>
          <w:rFonts w:ascii="Times New Roman" w:eastAsia="Calibri" w:hAnsi="Times New Roman" w:cs="Times New Roman"/>
          <w:sz w:val="28"/>
          <w:szCs w:val="28"/>
        </w:rPr>
        <w:t>.1</w:t>
      </w:r>
      <w:r w:rsidR="00A20B3F" w:rsidRPr="005C6909">
        <w:rPr>
          <w:rFonts w:ascii="Times New Roman" w:eastAsia="Calibri" w:hAnsi="Times New Roman" w:cs="Times New Roman"/>
          <w:sz w:val="28"/>
          <w:szCs w:val="28"/>
        </w:rPr>
        <w:t>1</w:t>
      </w:r>
      <w:r w:rsidR="00CE7BD9" w:rsidRPr="005C6909">
        <w:rPr>
          <w:rFonts w:ascii="Times New Roman" w:eastAsia="Calibri" w:hAnsi="Times New Roman" w:cs="Times New Roman"/>
          <w:sz w:val="28"/>
          <w:szCs w:val="28"/>
        </w:rPr>
        <w:t>.2020</w:t>
      </w:r>
      <w:r w:rsidRPr="005C6909">
        <w:rPr>
          <w:rFonts w:ascii="Times New Roman" w:eastAsia="Calibri" w:hAnsi="Times New Roman" w:cs="Times New Roman"/>
          <w:sz w:val="28"/>
          <w:szCs w:val="28"/>
        </w:rPr>
        <w:t>г</w:t>
      </w:r>
      <w:r w:rsidR="00CE7BD9" w:rsidRPr="005C6909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r w:rsidR="005C6909" w:rsidRPr="005C6909">
        <w:rPr>
          <w:rFonts w:ascii="Times New Roman" w:eastAsia="Calibri" w:hAnsi="Times New Roman" w:cs="Times New Roman"/>
          <w:sz w:val="28"/>
          <w:szCs w:val="28"/>
        </w:rPr>
        <w:t>11.01.2021-02.02.2021г</w:t>
      </w:r>
    </w:p>
    <w:p w:rsidR="00156744" w:rsidRPr="00054D7E" w:rsidRDefault="00156744" w:rsidP="00D305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4D7E">
        <w:rPr>
          <w:rFonts w:ascii="Times New Roman" w:eastAsia="Calibri" w:hAnsi="Times New Roman" w:cs="Times New Roman"/>
          <w:b/>
          <w:sz w:val="28"/>
          <w:szCs w:val="28"/>
        </w:rPr>
        <w:t>5. Проверяемый период</w:t>
      </w:r>
      <w:r w:rsidRPr="00054D7E">
        <w:rPr>
          <w:rFonts w:ascii="Times New Roman" w:eastAsia="Calibri" w:hAnsi="Times New Roman" w:cs="Times New Roman"/>
          <w:sz w:val="28"/>
          <w:szCs w:val="28"/>
        </w:rPr>
        <w:t xml:space="preserve">: 2017-2018 годы </w:t>
      </w:r>
    </w:p>
    <w:p w:rsidR="00F5585E" w:rsidRPr="00054D7E" w:rsidRDefault="00156744" w:rsidP="00D30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54D7E">
        <w:rPr>
          <w:rFonts w:ascii="Times New Roman" w:eastAsia="Calibri" w:hAnsi="Times New Roman" w:cs="Times New Roman"/>
          <w:b/>
          <w:sz w:val="28"/>
          <w:szCs w:val="28"/>
        </w:rPr>
        <w:t xml:space="preserve">        6. </w:t>
      </w:r>
      <w:r w:rsidR="00F5585E" w:rsidRPr="00054D7E">
        <w:rPr>
          <w:rFonts w:ascii="Times New Roman" w:eastAsia="Calibri" w:hAnsi="Times New Roman" w:cs="Times New Roman"/>
          <w:b/>
          <w:sz w:val="28"/>
          <w:szCs w:val="28"/>
        </w:rPr>
        <w:t>Цели контрольного мероприятия:</w:t>
      </w:r>
    </w:p>
    <w:p w:rsidR="00054D7E" w:rsidRDefault="00391EAE" w:rsidP="00D30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D7E">
        <w:rPr>
          <w:rFonts w:ascii="Times New Roman" w:hAnsi="Times New Roman" w:cs="Times New Roman"/>
          <w:sz w:val="28"/>
          <w:szCs w:val="28"/>
        </w:rPr>
        <w:t xml:space="preserve">1. </w:t>
      </w:r>
      <w:r w:rsidR="00054D7E" w:rsidRPr="00054D7E">
        <w:rPr>
          <w:rFonts w:ascii="Times New Roman" w:hAnsi="Times New Roman" w:cs="Times New Roman"/>
          <w:sz w:val="28"/>
          <w:szCs w:val="28"/>
        </w:rPr>
        <w:t>о</w:t>
      </w:r>
      <w:r w:rsidRPr="00054D7E">
        <w:rPr>
          <w:rFonts w:ascii="Times New Roman" w:hAnsi="Times New Roman" w:cs="Times New Roman"/>
          <w:sz w:val="28"/>
          <w:szCs w:val="28"/>
        </w:rPr>
        <w:t>ценка выполнения предусмотренных</w:t>
      </w:r>
      <w:r w:rsidRPr="00391EAE">
        <w:rPr>
          <w:rFonts w:ascii="Times New Roman" w:hAnsi="Times New Roman" w:cs="Times New Roman"/>
          <w:sz w:val="28"/>
          <w:szCs w:val="28"/>
        </w:rPr>
        <w:t xml:space="preserve"> муниципальной программой комплекса мероприятий</w:t>
      </w:r>
      <w:r w:rsidR="00054D7E">
        <w:rPr>
          <w:rFonts w:ascii="Times New Roman" w:hAnsi="Times New Roman" w:cs="Times New Roman"/>
          <w:sz w:val="28"/>
          <w:szCs w:val="28"/>
        </w:rPr>
        <w:t>;</w:t>
      </w:r>
    </w:p>
    <w:p w:rsidR="00054D7E" w:rsidRDefault="00054D7E" w:rsidP="00D30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91EAE" w:rsidRPr="00391EAE">
        <w:rPr>
          <w:rFonts w:ascii="Times New Roman" w:hAnsi="Times New Roman" w:cs="Times New Roman"/>
          <w:sz w:val="28"/>
          <w:szCs w:val="28"/>
        </w:rPr>
        <w:t xml:space="preserve"> проверка законности, результативности (эффективности и экономности) использования бюджетных средств, направленных на реализацию муниципальн</w:t>
      </w:r>
      <w:r>
        <w:rPr>
          <w:rFonts w:ascii="Times New Roman" w:hAnsi="Times New Roman" w:cs="Times New Roman"/>
          <w:sz w:val="28"/>
          <w:szCs w:val="28"/>
        </w:rPr>
        <w:t>ой программы;</w:t>
      </w:r>
    </w:p>
    <w:p w:rsidR="00391EAE" w:rsidRDefault="00054D7E" w:rsidP="00D30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91EAE" w:rsidRPr="00391EAE">
        <w:rPr>
          <w:rFonts w:ascii="Times New Roman" w:hAnsi="Times New Roman" w:cs="Times New Roman"/>
          <w:sz w:val="28"/>
          <w:szCs w:val="28"/>
        </w:rPr>
        <w:t xml:space="preserve"> оценка достижения целей и ожидаемых результатов от их реализации, критериев и целевых индикаторов их достижения</w:t>
      </w:r>
    </w:p>
    <w:p w:rsidR="0024135E" w:rsidRPr="0024135E" w:rsidRDefault="0024135E" w:rsidP="00D30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4D7E" w:rsidRPr="00054D7E" w:rsidRDefault="00054D7E" w:rsidP="00D30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54D7E">
        <w:rPr>
          <w:rFonts w:ascii="Times New Roman" w:hAnsi="Times New Roman" w:cs="Times New Roman"/>
          <w:b/>
          <w:sz w:val="28"/>
          <w:szCs w:val="28"/>
        </w:rPr>
        <w:t>Проверка проведена</w:t>
      </w:r>
      <w:r w:rsidRPr="00054D7E">
        <w:rPr>
          <w:rFonts w:ascii="Times New Roman" w:hAnsi="Times New Roman" w:cs="Times New Roman"/>
          <w:sz w:val="28"/>
          <w:szCs w:val="28"/>
        </w:rPr>
        <w:t>: Ревизионной комиссией Горшеченского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</w:p>
    <w:p w:rsidR="00156744" w:rsidRPr="00D77C39" w:rsidRDefault="00156744" w:rsidP="00D30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highlight w:val="yellow"/>
        </w:rPr>
      </w:pPr>
    </w:p>
    <w:p w:rsidR="001A7953" w:rsidRPr="00054D7E" w:rsidRDefault="001A7953" w:rsidP="00D305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54D7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</w:t>
      </w:r>
      <w:r w:rsidR="00054D7E" w:rsidRPr="00054D7E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1C135C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054D7E">
        <w:rPr>
          <w:rFonts w:ascii="Times New Roman" w:eastAsia="Calibri" w:hAnsi="Times New Roman" w:cs="Times New Roman"/>
          <w:b/>
          <w:sz w:val="28"/>
          <w:szCs w:val="28"/>
        </w:rPr>
        <w:t xml:space="preserve">  Общие сведения</w:t>
      </w:r>
    </w:p>
    <w:p w:rsidR="00D41401" w:rsidRPr="00DD6E83" w:rsidRDefault="003F439A" w:rsidP="00D41401">
      <w:pPr>
        <w:tabs>
          <w:tab w:val="left" w:pos="7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D7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207DA9" w:rsidRPr="00FB54C3">
        <w:rPr>
          <w:rFonts w:ascii="Calibri" w:eastAsia="Calibri" w:hAnsi="Calibri" w:cs="Times New Roman"/>
          <w:bCs/>
          <w:spacing w:val="-3"/>
          <w:sz w:val="24"/>
          <w:szCs w:val="24"/>
        </w:rPr>
        <w:t xml:space="preserve">    </w:t>
      </w:r>
      <w:r w:rsidR="00D41401" w:rsidRPr="00DD6E83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D41401" w:rsidRPr="005A2841">
        <w:rPr>
          <w:rFonts w:ascii="Times New Roman" w:eastAsia="Calibri" w:hAnsi="Times New Roman" w:cs="Times New Roman"/>
          <w:sz w:val="28"/>
          <w:szCs w:val="28"/>
        </w:rPr>
        <w:t xml:space="preserve">по вопросам культуры, молодежи, физической культуры и спорта </w:t>
      </w:r>
      <w:r w:rsidR="00D41401" w:rsidRPr="005A284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Администрации Горшеченского района</w:t>
      </w:r>
      <w:r w:rsidR="00D41401" w:rsidRPr="005A28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1401" w:rsidRPr="00DD6E83">
        <w:rPr>
          <w:rFonts w:ascii="Times New Roman" w:hAnsi="Times New Roman" w:cs="Times New Roman"/>
          <w:sz w:val="28"/>
          <w:szCs w:val="28"/>
        </w:rPr>
        <w:t>Курской области является главным распорядителем средств  бюджета муниципального района «Горшеченский район» Курской области.</w:t>
      </w:r>
    </w:p>
    <w:p w:rsidR="00D41401" w:rsidRDefault="00207DA9" w:rsidP="005A2841">
      <w:pPr>
        <w:autoSpaceDN w:val="0"/>
        <w:adjustRightInd w:val="0"/>
        <w:spacing w:line="240" w:lineRule="auto"/>
        <w:jc w:val="both"/>
        <w:rPr>
          <w:rFonts w:ascii="Calibri" w:eastAsia="Calibri" w:hAnsi="Calibri" w:cs="Times New Roman"/>
          <w:bCs/>
          <w:spacing w:val="-3"/>
          <w:sz w:val="24"/>
          <w:szCs w:val="24"/>
        </w:rPr>
      </w:pPr>
      <w:r w:rsidRPr="00FB54C3">
        <w:rPr>
          <w:rFonts w:ascii="Calibri" w:eastAsia="Calibri" w:hAnsi="Calibri" w:cs="Times New Roman"/>
          <w:bCs/>
          <w:spacing w:val="-3"/>
          <w:sz w:val="24"/>
          <w:szCs w:val="24"/>
        </w:rPr>
        <w:t xml:space="preserve">   </w:t>
      </w:r>
    </w:p>
    <w:p w:rsidR="00207DA9" w:rsidRPr="005A2841" w:rsidRDefault="00207DA9" w:rsidP="005A2841">
      <w:pPr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54C3">
        <w:rPr>
          <w:rFonts w:ascii="Calibri" w:eastAsia="Calibri" w:hAnsi="Calibri" w:cs="Times New Roman"/>
          <w:bCs/>
          <w:spacing w:val="-3"/>
          <w:sz w:val="24"/>
          <w:szCs w:val="24"/>
        </w:rPr>
        <w:lastRenderedPageBreak/>
        <w:t xml:space="preserve"> </w:t>
      </w:r>
      <w:r w:rsidRPr="005A284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В ведении </w:t>
      </w:r>
      <w:r w:rsidRPr="005A28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отдела </w:t>
      </w:r>
      <w:r w:rsidRPr="005A2841">
        <w:rPr>
          <w:rFonts w:ascii="Times New Roman" w:eastAsia="Calibri" w:hAnsi="Times New Roman" w:cs="Times New Roman"/>
          <w:sz w:val="28"/>
          <w:szCs w:val="28"/>
        </w:rPr>
        <w:t xml:space="preserve">по вопросам культуры, молодежи, физической культуры и спорта </w:t>
      </w:r>
      <w:r w:rsidRPr="005A284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Администрации Горшеченского района</w:t>
      </w:r>
      <w:r w:rsidRPr="005A2841">
        <w:rPr>
          <w:rFonts w:ascii="Times New Roman" w:eastAsia="Calibri" w:hAnsi="Times New Roman" w:cs="Times New Roman"/>
          <w:sz w:val="28"/>
          <w:szCs w:val="28"/>
        </w:rPr>
        <w:t xml:space="preserve">  находятся  6 подведомственных  учреждений  Горшеченского района:</w:t>
      </w:r>
    </w:p>
    <w:p w:rsidR="00207DA9" w:rsidRPr="005A2841" w:rsidRDefault="00207DA9" w:rsidP="005A2841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84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МКОУ ДОД «Горшеченская детская школа искусств»;</w:t>
      </w:r>
    </w:p>
    <w:p w:rsidR="00207DA9" w:rsidRPr="005A2841" w:rsidRDefault="00207DA9" w:rsidP="005A2841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84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Отдел по вопросам культуры, молодежи, физической культуры и спорта Администрации Горшеченского района;</w:t>
      </w:r>
    </w:p>
    <w:p w:rsidR="00207DA9" w:rsidRPr="005A2841" w:rsidRDefault="00207DA9" w:rsidP="005A2841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84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МКУК«Горшеченский районный Дом творчества»;</w:t>
      </w:r>
    </w:p>
    <w:p w:rsidR="00207DA9" w:rsidRPr="005A2841" w:rsidRDefault="00207DA9" w:rsidP="005A2841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84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МКУК «Горшеченская межпоселенческая библиотека»;</w:t>
      </w:r>
    </w:p>
    <w:p w:rsidR="00207DA9" w:rsidRPr="005A2841" w:rsidRDefault="00207DA9" w:rsidP="005A2841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84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МКУ «ЦБ учреждений культуры Горшеченского района»;</w:t>
      </w:r>
    </w:p>
    <w:p w:rsidR="00207DA9" w:rsidRPr="005A2841" w:rsidRDefault="00207DA9" w:rsidP="005A2841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84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МКУК «Горшеченское киноучреждение Восход».</w:t>
      </w:r>
    </w:p>
    <w:p w:rsidR="00207DA9" w:rsidRDefault="00207DA9" w:rsidP="0060795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7956" w:rsidRPr="00054D7E" w:rsidRDefault="00607956" w:rsidP="0060795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4D7E">
        <w:rPr>
          <w:rFonts w:ascii="Times New Roman" w:eastAsia="Calibri" w:hAnsi="Times New Roman" w:cs="Times New Roman"/>
          <w:sz w:val="28"/>
          <w:szCs w:val="28"/>
        </w:rPr>
        <w:t>Отдел по вопросам культуры,  молодежи, физической культуры и спорта</w:t>
      </w:r>
    </w:p>
    <w:p w:rsidR="00F5585E" w:rsidRPr="00054D7E" w:rsidRDefault="00607956" w:rsidP="00607956">
      <w:pPr>
        <w:pStyle w:val="220"/>
        <w:spacing w:after="0" w:line="240" w:lineRule="auto"/>
        <w:jc w:val="both"/>
        <w:rPr>
          <w:sz w:val="28"/>
          <w:szCs w:val="28"/>
        </w:rPr>
      </w:pPr>
      <w:r w:rsidRPr="00054D7E">
        <w:rPr>
          <w:rFonts w:eastAsia="Calibri"/>
          <w:sz w:val="28"/>
          <w:szCs w:val="28"/>
        </w:rPr>
        <w:t xml:space="preserve"> Администрации</w:t>
      </w:r>
      <w:r w:rsidRPr="00054D7E">
        <w:rPr>
          <w:sz w:val="28"/>
          <w:szCs w:val="28"/>
        </w:rPr>
        <w:t xml:space="preserve"> </w:t>
      </w:r>
      <w:r w:rsidR="00F5585E" w:rsidRPr="00054D7E">
        <w:rPr>
          <w:sz w:val="28"/>
          <w:szCs w:val="28"/>
        </w:rPr>
        <w:t xml:space="preserve">Горшеченского района расположен по адресу: Курская область, Горшеченский район, п. Горшечное, ул. Кирова, </w:t>
      </w:r>
      <w:r w:rsidR="00815A41" w:rsidRPr="00054D7E">
        <w:rPr>
          <w:sz w:val="28"/>
          <w:szCs w:val="28"/>
        </w:rPr>
        <w:t>21</w:t>
      </w:r>
      <w:r w:rsidR="00D570EC" w:rsidRPr="00054D7E">
        <w:rPr>
          <w:sz w:val="28"/>
          <w:szCs w:val="28"/>
        </w:rPr>
        <w:t>.</w:t>
      </w:r>
    </w:p>
    <w:p w:rsidR="00F5585E" w:rsidRPr="00054D7E" w:rsidRDefault="00607956" w:rsidP="00D30550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4D7E">
        <w:rPr>
          <w:rFonts w:ascii="Times New Roman" w:eastAsia="Calibri" w:hAnsi="Times New Roman" w:cs="Times New Roman"/>
          <w:sz w:val="28"/>
          <w:szCs w:val="28"/>
        </w:rPr>
        <w:t xml:space="preserve">Начальником отдела по вопросам культуры, молодежи, физической культуры и спорта </w:t>
      </w:r>
      <w:r w:rsidR="00F5585E" w:rsidRPr="00054D7E">
        <w:rPr>
          <w:rFonts w:ascii="Times New Roman" w:eastAsia="Calibri" w:hAnsi="Times New Roman" w:cs="Times New Roman"/>
          <w:sz w:val="28"/>
          <w:szCs w:val="28"/>
        </w:rPr>
        <w:t>Горшеченского района Курской области</w:t>
      </w:r>
      <w:r w:rsidR="000114B4" w:rsidRPr="00054D7E">
        <w:rPr>
          <w:rFonts w:ascii="Times New Roman" w:eastAsia="Calibri" w:hAnsi="Times New Roman" w:cs="Times New Roman"/>
          <w:sz w:val="28"/>
          <w:szCs w:val="28"/>
        </w:rPr>
        <w:t xml:space="preserve"> в проверяемом периоде </w:t>
      </w:r>
      <w:r w:rsidR="00F5585E" w:rsidRPr="00054D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07E9">
        <w:rPr>
          <w:rFonts w:ascii="Times New Roman" w:eastAsia="Calibri" w:hAnsi="Times New Roman" w:cs="Times New Roman"/>
          <w:sz w:val="28"/>
          <w:szCs w:val="28"/>
        </w:rPr>
        <w:t>и по настоящее время</w:t>
      </w:r>
      <w:r w:rsidR="007107E9" w:rsidRPr="007107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07E9" w:rsidRPr="00054D7E">
        <w:rPr>
          <w:rFonts w:ascii="Times New Roman" w:eastAsia="Calibri" w:hAnsi="Times New Roman" w:cs="Times New Roman"/>
          <w:sz w:val="28"/>
          <w:szCs w:val="28"/>
        </w:rPr>
        <w:t>является</w:t>
      </w:r>
      <w:r w:rsidR="00F5585E" w:rsidRPr="00054D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70EC" w:rsidRPr="00054D7E">
        <w:rPr>
          <w:rFonts w:ascii="Times New Roman" w:eastAsia="Calibri" w:hAnsi="Times New Roman" w:cs="Times New Roman"/>
          <w:sz w:val="28"/>
          <w:szCs w:val="28"/>
        </w:rPr>
        <w:t>Сверчкова Людмила Анато</w:t>
      </w:r>
      <w:r w:rsidR="003F439A" w:rsidRPr="00054D7E">
        <w:rPr>
          <w:rFonts w:ascii="Times New Roman" w:eastAsia="Calibri" w:hAnsi="Times New Roman" w:cs="Times New Roman"/>
          <w:sz w:val="28"/>
          <w:szCs w:val="28"/>
        </w:rPr>
        <w:t>л</w:t>
      </w:r>
      <w:r w:rsidR="00D570EC" w:rsidRPr="00054D7E">
        <w:rPr>
          <w:rFonts w:ascii="Times New Roman" w:eastAsia="Calibri" w:hAnsi="Times New Roman" w:cs="Times New Roman"/>
          <w:sz w:val="28"/>
          <w:szCs w:val="28"/>
        </w:rPr>
        <w:t>ьевна</w:t>
      </w:r>
      <w:r w:rsidR="00F5585E" w:rsidRPr="00054D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585E" w:rsidRPr="00054D7E" w:rsidRDefault="00F5585E" w:rsidP="001A7953">
      <w:pPr>
        <w:pStyle w:val="Default"/>
        <w:jc w:val="both"/>
        <w:rPr>
          <w:sz w:val="28"/>
          <w:szCs w:val="28"/>
        </w:rPr>
      </w:pPr>
      <w:r w:rsidRPr="00054D7E">
        <w:rPr>
          <w:sz w:val="28"/>
          <w:szCs w:val="28"/>
        </w:rPr>
        <w:t>Право второй под</w:t>
      </w:r>
      <w:r w:rsidR="000114B4" w:rsidRPr="00054D7E">
        <w:rPr>
          <w:sz w:val="28"/>
          <w:szCs w:val="28"/>
        </w:rPr>
        <w:t xml:space="preserve">писи финансовых документов имела Проскурина Екатерина  Николаевна – начальник-главный бухгалтер </w:t>
      </w:r>
      <w:r w:rsidR="000114B4" w:rsidRPr="00054D7E">
        <w:rPr>
          <w:sz w:val="28"/>
        </w:rPr>
        <w:t>МКУ «Централизованная бухгалтерия учреждений культуры  Горшеченского  района» Курской области</w:t>
      </w:r>
      <w:r w:rsidR="007107E9">
        <w:rPr>
          <w:sz w:val="28"/>
        </w:rPr>
        <w:t>.</w:t>
      </w:r>
      <w:r w:rsidR="000114B4" w:rsidRPr="00054D7E">
        <w:rPr>
          <w:sz w:val="28"/>
        </w:rPr>
        <w:t xml:space="preserve">                                                                      </w:t>
      </w:r>
    </w:p>
    <w:p w:rsidR="001A7953" w:rsidRDefault="001A7953" w:rsidP="00D30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135C" w:rsidRDefault="0014452E" w:rsidP="001445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452E">
        <w:rPr>
          <w:rFonts w:ascii="Times New Roman" w:hAnsi="Times New Roman" w:cs="Times New Roman"/>
          <w:b/>
          <w:sz w:val="28"/>
          <w:szCs w:val="28"/>
        </w:rPr>
        <w:tab/>
      </w:r>
      <w:r w:rsidR="001C135C" w:rsidRPr="001C135C">
        <w:rPr>
          <w:rFonts w:ascii="Times New Roman" w:hAnsi="Times New Roman" w:cs="Times New Roman"/>
          <w:b/>
          <w:sz w:val="28"/>
          <w:szCs w:val="28"/>
        </w:rPr>
        <w:t>2. Анализ основных положений и показателей муниципальной программы.</w:t>
      </w:r>
      <w:r w:rsidR="001C135C" w:rsidRPr="001445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4452E" w:rsidRDefault="0014452E" w:rsidP="00E801A1">
      <w:pPr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801A1">
        <w:rPr>
          <w:rFonts w:ascii="Times New Roman" w:hAnsi="Times New Roman" w:cs="Times New Roman"/>
          <w:sz w:val="28"/>
          <w:szCs w:val="28"/>
        </w:rPr>
        <w:t xml:space="preserve">Муниципальная программа  «Развитие культуры в Горшеченском районе на 2016-2021 гг.» (далее – Программа)  утверждена постановлением Администрации Горшеченского </w:t>
      </w:r>
      <w:r w:rsidR="00E801A1">
        <w:rPr>
          <w:rFonts w:ascii="Times New Roman" w:hAnsi="Times New Roman" w:cs="Times New Roman"/>
          <w:sz w:val="28"/>
          <w:szCs w:val="28"/>
        </w:rPr>
        <w:t>района № 675 от 11.11.2015 года</w:t>
      </w:r>
      <w:r w:rsidRPr="00E801A1">
        <w:rPr>
          <w:rFonts w:ascii="Times New Roman" w:hAnsi="Times New Roman" w:cs="Times New Roman"/>
          <w:sz w:val="28"/>
          <w:szCs w:val="28"/>
        </w:rPr>
        <w:t>.</w:t>
      </w:r>
    </w:p>
    <w:p w:rsidR="001C7D76" w:rsidRPr="001C7D76" w:rsidRDefault="001C7D76" w:rsidP="00E801A1">
      <w:pPr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C7D76">
        <w:rPr>
          <w:rFonts w:ascii="Times New Roman" w:hAnsi="Times New Roman" w:cs="Times New Roman"/>
          <w:sz w:val="28"/>
          <w:szCs w:val="28"/>
        </w:rPr>
        <w:t>Сроки реализации Программы: 2016 – 2021 годы, в один этап.</w:t>
      </w:r>
    </w:p>
    <w:p w:rsidR="0014452E" w:rsidRDefault="0014452E" w:rsidP="00E801A1">
      <w:pPr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801A1">
        <w:rPr>
          <w:rFonts w:ascii="Times New Roman" w:hAnsi="Times New Roman" w:cs="Times New Roman"/>
          <w:sz w:val="28"/>
          <w:szCs w:val="28"/>
        </w:rPr>
        <w:t xml:space="preserve">В </w:t>
      </w:r>
      <w:r w:rsidR="00E801A1" w:rsidRPr="00E801A1">
        <w:rPr>
          <w:rFonts w:ascii="Times New Roman" w:hAnsi="Times New Roman" w:cs="Times New Roman"/>
          <w:sz w:val="28"/>
          <w:szCs w:val="28"/>
        </w:rPr>
        <w:t xml:space="preserve">проверяемом периоде </w:t>
      </w:r>
      <w:r w:rsidRPr="00E801A1">
        <w:rPr>
          <w:rFonts w:ascii="Times New Roman" w:hAnsi="Times New Roman" w:cs="Times New Roman"/>
          <w:sz w:val="28"/>
          <w:szCs w:val="28"/>
        </w:rPr>
        <w:t xml:space="preserve"> в </w:t>
      </w:r>
      <w:r w:rsidR="00E801A1" w:rsidRPr="00E801A1">
        <w:rPr>
          <w:rFonts w:ascii="Times New Roman" w:hAnsi="Times New Roman" w:cs="Times New Roman"/>
          <w:sz w:val="28"/>
          <w:szCs w:val="28"/>
        </w:rPr>
        <w:t>Программу вносили изменения 10 раз</w:t>
      </w:r>
      <w:r w:rsidRPr="00E801A1">
        <w:rPr>
          <w:rFonts w:ascii="Times New Roman" w:hAnsi="Times New Roman" w:cs="Times New Roman"/>
          <w:sz w:val="28"/>
          <w:szCs w:val="28"/>
        </w:rPr>
        <w:t xml:space="preserve"> (</w:t>
      </w:r>
      <w:r w:rsidR="00E801A1" w:rsidRPr="00E801A1">
        <w:rPr>
          <w:rFonts w:ascii="Times New Roman" w:hAnsi="Times New Roman" w:cs="Times New Roman"/>
          <w:sz w:val="28"/>
          <w:szCs w:val="28"/>
        </w:rPr>
        <w:t xml:space="preserve">постановлениями Администрации Горшеченского района </w:t>
      </w:r>
      <w:r w:rsidRPr="00E801A1">
        <w:rPr>
          <w:rFonts w:ascii="Times New Roman" w:hAnsi="Times New Roman" w:cs="Times New Roman"/>
          <w:sz w:val="28"/>
          <w:szCs w:val="28"/>
        </w:rPr>
        <w:t xml:space="preserve">  о</w:t>
      </w:r>
      <w:r w:rsidR="00E801A1" w:rsidRPr="00E801A1">
        <w:rPr>
          <w:rFonts w:ascii="Times New Roman" w:hAnsi="Times New Roman" w:cs="Times New Roman"/>
          <w:sz w:val="28"/>
          <w:szCs w:val="28"/>
        </w:rPr>
        <w:t>т 08.02</w:t>
      </w:r>
      <w:r w:rsidRPr="00E801A1">
        <w:rPr>
          <w:rFonts w:ascii="Times New Roman" w:hAnsi="Times New Roman" w:cs="Times New Roman"/>
          <w:sz w:val="28"/>
          <w:szCs w:val="28"/>
        </w:rPr>
        <w:t xml:space="preserve">.2017г. № </w:t>
      </w:r>
      <w:r w:rsidR="00E801A1" w:rsidRPr="00E801A1">
        <w:rPr>
          <w:rFonts w:ascii="Times New Roman" w:hAnsi="Times New Roman" w:cs="Times New Roman"/>
          <w:sz w:val="28"/>
          <w:szCs w:val="28"/>
        </w:rPr>
        <w:t>71</w:t>
      </w:r>
      <w:r w:rsidRPr="00E801A1">
        <w:rPr>
          <w:rFonts w:ascii="Times New Roman" w:hAnsi="Times New Roman" w:cs="Times New Roman"/>
          <w:sz w:val="28"/>
          <w:szCs w:val="28"/>
        </w:rPr>
        <w:t xml:space="preserve">, </w:t>
      </w:r>
      <w:r w:rsidR="006F5308">
        <w:rPr>
          <w:rFonts w:ascii="Times New Roman" w:hAnsi="Times New Roman" w:cs="Times New Roman"/>
          <w:sz w:val="28"/>
          <w:szCs w:val="28"/>
        </w:rPr>
        <w:t xml:space="preserve">от </w:t>
      </w:r>
      <w:r w:rsidR="00E801A1" w:rsidRPr="00E801A1">
        <w:rPr>
          <w:rFonts w:ascii="Times New Roman" w:hAnsi="Times New Roman" w:cs="Times New Roman"/>
          <w:sz w:val="28"/>
          <w:szCs w:val="28"/>
        </w:rPr>
        <w:t xml:space="preserve">30.05.2017 г. № 361, от </w:t>
      </w:r>
      <w:r w:rsidRPr="00E801A1">
        <w:rPr>
          <w:rFonts w:ascii="Times New Roman" w:hAnsi="Times New Roman" w:cs="Times New Roman"/>
          <w:sz w:val="28"/>
          <w:szCs w:val="28"/>
        </w:rPr>
        <w:t xml:space="preserve"> 1</w:t>
      </w:r>
      <w:r w:rsidR="00E801A1" w:rsidRPr="00E801A1">
        <w:rPr>
          <w:rFonts w:ascii="Times New Roman" w:hAnsi="Times New Roman" w:cs="Times New Roman"/>
          <w:sz w:val="28"/>
          <w:szCs w:val="28"/>
        </w:rPr>
        <w:t>6</w:t>
      </w:r>
      <w:r w:rsidRPr="00E801A1">
        <w:rPr>
          <w:rFonts w:ascii="Times New Roman" w:hAnsi="Times New Roman" w:cs="Times New Roman"/>
          <w:sz w:val="28"/>
          <w:szCs w:val="28"/>
        </w:rPr>
        <w:t xml:space="preserve">.11.2017 г. № </w:t>
      </w:r>
      <w:r w:rsidR="00E801A1" w:rsidRPr="00E801A1">
        <w:rPr>
          <w:rFonts w:ascii="Times New Roman" w:hAnsi="Times New Roman" w:cs="Times New Roman"/>
          <w:sz w:val="28"/>
          <w:szCs w:val="28"/>
        </w:rPr>
        <w:t>770, от 12.02.2018г. № 152, от 16.03.2018г. № 237, от 26.04.2018г. № 338, от 23.07.2018г. № 571, от 27.09.2018г. № 690, от 15.11.2018г. № 832, от 13.02.2019г. № 97</w:t>
      </w:r>
      <w:r w:rsidRPr="00E801A1">
        <w:rPr>
          <w:rFonts w:ascii="Times New Roman" w:hAnsi="Times New Roman" w:cs="Times New Roman"/>
          <w:sz w:val="28"/>
          <w:szCs w:val="28"/>
        </w:rPr>
        <w:t>).</w:t>
      </w:r>
    </w:p>
    <w:p w:rsidR="001C7D76" w:rsidRPr="001C7D76" w:rsidRDefault="001C7D76" w:rsidP="00E801A1">
      <w:pPr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C7D76">
        <w:rPr>
          <w:rFonts w:ascii="Times New Roman" w:hAnsi="Times New Roman" w:cs="Times New Roman"/>
          <w:sz w:val="28"/>
          <w:szCs w:val="28"/>
        </w:rPr>
        <w:t>Проект муниципальной программы, изменения, вносимые в 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D76">
        <w:rPr>
          <w:rFonts w:ascii="Times New Roman" w:hAnsi="Times New Roman" w:cs="Times New Roman"/>
          <w:sz w:val="28"/>
          <w:szCs w:val="28"/>
        </w:rPr>
        <w:t>программу в проверяемом периоде не проходили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D76">
        <w:rPr>
          <w:rFonts w:ascii="Times New Roman" w:hAnsi="Times New Roman" w:cs="Times New Roman"/>
          <w:sz w:val="28"/>
          <w:szCs w:val="28"/>
        </w:rPr>
        <w:t>экспертизу в</w:t>
      </w:r>
      <w:r>
        <w:rPr>
          <w:rFonts w:ascii="Times New Roman" w:hAnsi="Times New Roman" w:cs="Times New Roman"/>
          <w:sz w:val="28"/>
          <w:szCs w:val="28"/>
        </w:rPr>
        <w:t xml:space="preserve"> Ревизионной комиссии Горшеченского района Курской области.</w:t>
      </w:r>
    </w:p>
    <w:p w:rsidR="001A7953" w:rsidRDefault="00610000" w:rsidP="001A7953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1A7953" w:rsidRPr="0043522E">
        <w:rPr>
          <w:rFonts w:ascii="Times New Roman" w:eastAsia="Calibri" w:hAnsi="Times New Roman" w:cs="Times New Roman"/>
          <w:sz w:val="28"/>
          <w:szCs w:val="28"/>
          <w:u w:val="single"/>
        </w:rPr>
        <w:t>Целью данной программы</w:t>
      </w:r>
      <w:r w:rsidR="001A7953" w:rsidRPr="00610000">
        <w:rPr>
          <w:rFonts w:ascii="Times New Roman" w:eastAsia="Calibri" w:hAnsi="Times New Roman" w:cs="Times New Roman"/>
          <w:sz w:val="28"/>
          <w:szCs w:val="28"/>
        </w:rPr>
        <w:t xml:space="preserve">  является </w:t>
      </w:r>
      <w:r w:rsidRPr="00610000">
        <w:rPr>
          <w:rFonts w:ascii="Times New Roman" w:eastAsia="Calibri" w:hAnsi="Times New Roman" w:cs="Times New Roman"/>
          <w:sz w:val="28"/>
          <w:szCs w:val="28"/>
        </w:rPr>
        <w:t xml:space="preserve">обеспечение права граждан на участие в культурной жизни района; создание населению условий для равного доступа к произведениям кинематографии; сохранение и развитие </w:t>
      </w:r>
      <w:r w:rsidRPr="00610000">
        <w:rPr>
          <w:rFonts w:ascii="Times New Roman" w:eastAsia="Calibri" w:hAnsi="Times New Roman" w:cs="Times New Roman"/>
          <w:sz w:val="28"/>
          <w:szCs w:val="28"/>
        </w:rPr>
        <w:lastRenderedPageBreak/>
        <w:t>библиотечной отрасли; сохранение и развитие библиотечных фондов за счет их пополнения новыми изданиями.</w:t>
      </w:r>
    </w:p>
    <w:p w:rsidR="00610000" w:rsidRDefault="00610000" w:rsidP="001A7953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43522E">
        <w:rPr>
          <w:rFonts w:ascii="Times New Roman" w:eastAsia="Calibri" w:hAnsi="Times New Roman" w:cs="Times New Roman"/>
          <w:sz w:val="28"/>
          <w:szCs w:val="28"/>
          <w:u w:val="single"/>
        </w:rPr>
        <w:t>Задачи программы</w:t>
      </w:r>
      <w:r>
        <w:rPr>
          <w:rFonts w:ascii="Times New Roman" w:eastAsia="Calibri" w:hAnsi="Times New Roman" w:cs="Times New Roman"/>
          <w:sz w:val="28"/>
          <w:szCs w:val="28"/>
        </w:rPr>
        <w:t>: удовлетворение культурных, познавательных потребностей населения; создание условий для сохранения и развития  системы кинообслуживания населения района; создание условий, направленных на сохранение традиционной народной культуры, нематериального культурного наследия</w:t>
      </w:r>
      <w:r w:rsidR="001C135C">
        <w:rPr>
          <w:rFonts w:ascii="Times New Roman" w:eastAsia="Calibri" w:hAnsi="Times New Roman" w:cs="Times New Roman"/>
          <w:sz w:val="28"/>
          <w:szCs w:val="28"/>
        </w:rPr>
        <w:t>; создание условий поддержки одаренных детей и подростков, самореализации молодежи; сохранение культурного и исторического наследия, расширение доступа населения к информации, создание условий для внедрения инновационной и проектной деятельности в библиотечной сфере; воспитание у детей любви к искусству.</w:t>
      </w:r>
    </w:p>
    <w:p w:rsidR="001C135C" w:rsidRDefault="001C135C" w:rsidP="001C1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43522E">
        <w:rPr>
          <w:rFonts w:ascii="Times New Roman" w:eastAsia="Calibri" w:hAnsi="Times New Roman" w:cs="Times New Roman"/>
          <w:sz w:val="28"/>
          <w:szCs w:val="28"/>
          <w:u w:val="single"/>
        </w:rPr>
        <w:t>Ответственным исполнителем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C135C">
        <w:rPr>
          <w:rFonts w:ascii="Times New Roman" w:eastAsia="Calibri" w:hAnsi="Times New Roman" w:cs="Times New Roman"/>
          <w:sz w:val="28"/>
          <w:szCs w:val="28"/>
        </w:rPr>
        <w:t>программы является отдел по вопросам культуры,  молодежи, физической культуры и спорта Администрации</w:t>
      </w:r>
      <w:r w:rsidRPr="001C135C">
        <w:rPr>
          <w:rFonts w:ascii="Times New Roman" w:hAnsi="Times New Roman" w:cs="Times New Roman"/>
          <w:sz w:val="28"/>
          <w:szCs w:val="28"/>
        </w:rPr>
        <w:t xml:space="preserve"> Горшеченского района Курской области.</w:t>
      </w:r>
    </w:p>
    <w:p w:rsidR="00891BB6" w:rsidRPr="005A2841" w:rsidRDefault="00891BB6" w:rsidP="00891B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3522E">
        <w:rPr>
          <w:rFonts w:ascii="Times New Roman" w:hAnsi="Times New Roman" w:cs="Times New Roman"/>
          <w:sz w:val="28"/>
          <w:szCs w:val="28"/>
          <w:u w:val="single"/>
        </w:rPr>
        <w:t>Участниками программы</w:t>
      </w:r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  <w:r w:rsidRPr="00891BB6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</w:t>
      </w:r>
      <w:r w:rsidRPr="005A284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МКУК</w:t>
      </w:r>
      <w:r w:rsidR="0043522E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</w:t>
      </w:r>
      <w:r w:rsidRPr="005A284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«Горшеченский районный Дом творчества»;</w:t>
      </w:r>
      <w:r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 </w:t>
      </w:r>
      <w:r w:rsidRPr="005A284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МКУК «Горшеченская межпоселенческая библиотека»;</w:t>
      </w:r>
      <w:r w:rsidRPr="00891BB6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</w:t>
      </w:r>
      <w:r w:rsidRPr="005A284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МКУ «ЦБ учреждений культуры Горшеченского района»;</w:t>
      </w:r>
      <w:r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</w:t>
      </w:r>
      <w:r w:rsidRPr="005A284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МКУК «Горшеченское киноучреждение Восход».</w:t>
      </w:r>
    </w:p>
    <w:p w:rsidR="00891BB6" w:rsidRPr="005A2841" w:rsidRDefault="00891BB6" w:rsidP="00891BB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407B" w:rsidRPr="00A9407B" w:rsidRDefault="00A9407B" w:rsidP="00A940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40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рамках Программы  предусмотрена реализация трех подпрограмм:</w:t>
      </w:r>
    </w:p>
    <w:p w:rsidR="001A7953" w:rsidRPr="00A9407B" w:rsidRDefault="00A9407B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07B">
        <w:rPr>
          <w:rFonts w:ascii="Times New Roman" w:hAnsi="Times New Roman" w:cs="Times New Roman"/>
          <w:sz w:val="28"/>
          <w:szCs w:val="28"/>
        </w:rPr>
        <w:t>1. «Искусство» на 2016-2021 гг.»</w:t>
      </w:r>
    </w:p>
    <w:p w:rsidR="00A9407B" w:rsidRPr="00A9407B" w:rsidRDefault="00A9407B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07B">
        <w:rPr>
          <w:rFonts w:ascii="Times New Roman" w:hAnsi="Times New Roman" w:cs="Times New Roman"/>
          <w:sz w:val="28"/>
          <w:szCs w:val="28"/>
        </w:rPr>
        <w:t>2. «Наследие» на 2016-2021гг.»</w:t>
      </w:r>
    </w:p>
    <w:p w:rsidR="00A9407B" w:rsidRDefault="00A9407B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9407B">
        <w:rPr>
          <w:rFonts w:ascii="Times New Roman" w:hAnsi="Times New Roman" w:cs="Times New Roman"/>
          <w:sz w:val="28"/>
          <w:szCs w:val="28"/>
        </w:rPr>
        <w:t>«Управление муниципальной программой и обеспечение условий реализации на 2016-2021 гг.»</w:t>
      </w:r>
    </w:p>
    <w:p w:rsidR="00AE72CC" w:rsidRDefault="00AE72CC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2CC" w:rsidRPr="00BE6F48" w:rsidRDefault="00AE72CC" w:rsidP="00BE6F48">
      <w:pPr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E6F48">
        <w:rPr>
          <w:rFonts w:ascii="Times New Roman" w:hAnsi="Times New Roman" w:cs="Times New Roman"/>
          <w:sz w:val="28"/>
          <w:szCs w:val="28"/>
        </w:rPr>
        <w:t>Анализ соответствия положений Программы законодательству показал следующее:</w:t>
      </w:r>
    </w:p>
    <w:p w:rsidR="00BE6F48" w:rsidRPr="00BE6F48" w:rsidRDefault="00AE72CC" w:rsidP="00BE6F48">
      <w:pPr>
        <w:spacing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E6F48">
        <w:rPr>
          <w:rFonts w:ascii="Times New Roman" w:hAnsi="Times New Roman" w:cs="Times New Roman"/>
          <w:sz w:val="28"/>
          <w:szCs w:val="28"/>
        </w:rPr>
        <w:t xml:space="preserve">- Основные положения Программы  соответствуют требованиям Порядка разработки, </w:t>
      </w:r>
      <w:r w:rsidR="00BE6F48" w:rsidRPr="00BE6F48">
        <w:rPr>
          <w:rFonts w:ascii="Times New Roman" w:hAnsi="Times New Roman" w:cs="Times New Roman"/>
          <w:sz w:val="28"/>
          <w:szCs w:val="28"/>
        </w:rPr>
        <w:t>реализации и оценки эффективности муниципальных программ Горшеченского района Курской области, утвержденным постановлением Администрации Горшеченского района Курской области от 13.11.2012 № 1028 (в ред. от 31.12.2013 г. № 1710)</w:t>
      </w:r>
      <w:r w:rsidR="00DE056C">
        <w:rPr>
          <w:rFonts w:ascii="Times New Roman" w:hAnsi="Times New Roman" w:cs="Times New Roman"/>
          <w:sz w:val="28"/>
          <w:szCs w:val="28"/>
        </w:rPr>
        <w:t xml:space="preserve"> (далее Порядок);</w:t>
      </w:r>
    </w:p>
    <w:p w:rsidR="00AE72CC" w:rsidRPr="00BE6F48" w:rsidRDefault="00BE6F48" w:rsidP="00BE6F48">
      <w:pPr>
        <w:spacing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E6F48">
        <w:rPr>
          <w:rFonts w:ascii="Times New Roman" w:hAnsi="Times New Roman" w:cs="Times New Roman"/>
          <w:sz w:val="28"/>
          <w:szCs w:val="28"/>
        </w:rPr>
        <w:t xml:space="preserve"> </w:t>
      </w:r>
      <w:r w:rsidR="00AE72CC" w:rsidRPr="00BE6F48">
        <w:rPr>
          <w:rFonts w:ascii="Times New Roman" w:hAnsi="Times New Roman" w:cs="Times New Roman"/>
          <w:sz w:val="28"/>
          <w:szCs w:val="28"/>
        </w:rPr>
        <w:t>- Определены объемы и источники финансирования мероприятий Программы.</w:t>
      </w:r>
    </w:p>
    <w:p w:rsidR="005705C8" w:rsidRDefault="005705C8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06E0" w:rsidRPr="005705C8" w:rsidRDefault="005705C8" w:rsidP="00E528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5C8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2C320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705C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C6909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5705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064">
        <w:rPr>
          <w:rFonts w:ascii="Times New Roman" w:hAnsi="Times New Roman" w:cs="Times New Roman"/>
          <w:b/>
          <w:sz w:val="28"/>
          <w:szCs w:val="28"/>
        </w:rPr>
        <w:t>Финансовое обеспечение программы</w:t>
      </w:r>
    </w:p>
    <w:p w:rsidR="005705C8" w:rsidRPr="005705C8" w:rsidRDefault="005705C8" w:rsidP="00E528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28AD" w:rsidRPr="00E528AD" w:rsidRDefault="00A9407B" w:rsidP="00E528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Финансовое обеспечение Программы предусмотрено за </w:t>
      </w:r>
      <w:r w:rsidRPr="00C506E0">
        <w:rPr>
          <w:rFonts w:ascii="Times New Roman" w:hAnsi="Times New Roman" w:cs="Times New Roman"/>
          <w:sz w:val="28"/>
          <w:szCs w:val="28"/>
        </w:rPr>
        <w:t>счет средств бюджета муниципального района «Горшеченский район»</w:t>
      </w:r>
      <w:r w:rsidR="00F40D0C" w:rsidRPr="00C506E0">
        <w:rPr>
          <w:rFonts w:ascii="Times New Roman" w:hAnsi="Times New Roman" w:cs="Times New Roman"/>
          <w:sz w:val="28"/>
          <w:szCs w:val="28"/>
        </w:rPr>
        <w:t xml:space="preserve"> и средств областного бюджета</w:t>
      </w:r>
      <w:r w:rsidRPr="00C506E0">
        <w:rPr>
          <w:rFonts w:ascii="Times New Roman" w:hAnsi="Times New Roman" w:cs="Times New Roman"/>
          <w:sz w:val="28"/>
          <w:szCs w:val="28"/>
        </w:rPr>
        <w:t>.</w:t>
      </w:r>
      <w:r w:rsidR="00E528AD" w:rsidRPr="00C506E0">
        <w:t xml:space="preserve"> </w:t>
      </w:r>
      <w:r w:rsidR="00E528AD" w:rsidRPr="00C506E0">
        <w:rPr>
          <w:rFonts w:ascii="Times New Roman" w:hAnsi="Times New Roman" w:cs="Times New Roman"/>
          <w:sz w:val="28"/>
          <w:szCs w:val="28"/>
        </w:rPr>
        <w:t>Общий объем финансирования Программы в 2017 году представлен в таблице № 1, в 2018 году в таблице 2.</w:t>
      </w:r>
    </w:p>
    <w:p w:rsidR="00E528AD" w:rsidRDefault="00A9407B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Объем ассигнований</w:t>
      </w:r>
      <w:r w:rsidR="006F5308" w:rsidRPr="006F5308">
        <w:rPr>
          <w:rFonts w:ascii="Times New Roman" w:hAnsi="Times New Roman" w:cs="Times New Roman"/>
          <w:sz w:val="28"/>
          <w:szCs w:val="28"/>
        </w:rPr>
        <w:t xml:space="preserve"> </w:t>
      </w:r>
      <w:r w:rsidR="006F5308">
        <w:rPr>
          <w:rFonts w:ascii="Times New Roman" w:hAnsi="Times New Roman" w:cs="Times New Roman"/>
          <w:sz w:val="28"/>
          <w:szCs w:val="28"/>
        </w:rPr>
        <w:t>на 2017 г.</w:t>
      </w:r>
      <w:r>
        <w:rPr>
          <w:rFonts w:ascii="Times New Roman" w:hAnsi="Times New Roman" w:cs="Times New Roman"/>
          <w:sz w:val="28"/>
          <w:szCs w:val="28"/>
        </w:rPr>
        <w:t>, с учетом в</w:t>
      </w:r>
      <w:r w:rsidR="006F5308">
        <w:rPr>
          <w:rFonts w:ascii="Times New Roman" w:hAnsi="Times New Roman" w:cs="Times New Roman"/>
          <w:sz w:val="28"/>
          <w:szCs w:val="28"/>
        </w:rPr>
        <w:t xml:space="preserve">несенных изменений предусмотрен </w:t>
      </w:r>
      <w:r>
        <w:rPr>
          <w:rFonts w:ascii="Times New Roman" w:hAnsi="Times New Roman" w:cs="Times New Roman"/>
          <w:sz w:val="28"/>
          <w:szCs w:val="28"/>
        </w:rPr>
        <w:t>в сумме 23 580,5 тыс.</w:t>
      </w:r>
      <w:r w:rsidR="00F40D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E528AD" w:rsidRPr="00E528AD" w:rsidRDefault="00E528AD" w:rsidP="00E528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highlight w:val="white"/>
        </w:rPr>
        <w:lastRenderedPageBreak/>
        <w:t xml:space="preserve">                                                                                                                                       </w:t>
      </w:r>
      <w:r w:rsidRPr="00E528AD">
        <w:rPr>
          <w:rFonts w:ascii="Times New Roman" w:hAnsi="Times New Roman" w:cs="Times New Roman"/>
          <w:highlight w:val="white"/>
        </w:rPr>
        <w:t>Таблица № 1 (тыс. рублей)</w:t>
      </w:r>
    </w:p>
    <w:p w:rsidR="00E528AD" w:rsidRPr="00E528AD" w:rsidRDefault="00E528AD" w:rsidP="00E528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highlight w:val="white"/>
        </w:rPr>
      </w:pPr>
      <w:r w:rsidRPr="00E528AD">
        <w:rPr>
          <w:rFonts w:ascii="Times New Roman" w:hAnsi="Times New Roman" w:cs="Times New Roman"/>
          <w:highlight w:val="white"/>
        </w:rPr>
        <w:t xml:space="preserve">                                                                                                                                          2017 год</w:t>
      </w:r>
    </w:p>
    <w:tbl>
      <w:tblPr>
        <w:tblStyle w:val="ae"/>
        <w:tblW w:w="9393" w:type="dxa"/>
        <w:tblLayout w:type="fixed"/>
        <w:tblLook w:val="01E0"/>
      </w:tblPr>
      <w:tblGrid>
        <w:gridCol w:w="1951"/>
        <w:gridCol w:w="2552"/>
        <w:gridCol w:w="1458"/>
        <w:gridCol w:w="1736"/>
        <w:gridCol w:w="1696"/>
      </w:tblGrid>
      <w:tr w:rsidR="00E528AD" w:rsidTr="006F5308">
        <w:trPr>
          <w:trHeight w:val="150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D" w:rsidRDefault="00E528AD" w:rsidP="00E528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E528AD" w:rsidRDefault="00E528AD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E528AD" w:rsidRDefault="00E528AD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E528AD" w:rsidRPr="00BC6547" w:rsidRDefault="00E528AD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D" w:rsidRPr="006D0E22" w:rsidRDefault="006D0E22" w:rsidP="006D0E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D0E22">
              <w:rPr>
                <w:sz w:val="22"/>
                <w:szCs w:val="22"/>
                <w:highlight w:val="white"/>
              </w:rPr>
              <w:t>Запланированный о</w:t>
            </w:r>
            <w:r w:rsidR="00E528AD" w:rsidRPr="006D0E22">
              <w:rPr>
                <w:sz w:val="22"/>
                <w:szCs w:val="22"/>
                <w:highlight w:val="white"/>
              </w:rPr>
              <w:t>бъем финансирования указанный</w:t>
            </w:r>
            <w:r w:rsidR="00E528AD" w:rsidRPr="006D0E22">
              <w:rPr>
                <w:sz w:val="22"/>
                <w:szCs w:val="22"/>
                <w:highlight w:val="white"/>
                <w:lang w:val="en-US"/>
              </w:rPr>
              <w:t> </w:t>
            </w:r>
            <w:r w:rsidR="00E528AD" w:rsidRPr="006D0E22">
              <w:rPr>
                <w:sz w:val="22"/>
                <w:szCs w:val="22"/>
                <w:highlight w:val="white"/>
              </w:rPr>
              <w:t xml:space="preserve"> в паспорте программы</w:t>
            </w:r>
            <w:r w:rsidR="00E528AD" w:rsidRPr="006D0E22">
              <w:rPr>
                <w:sz w:val="22"/>
                <w:szCs w:val="22"/>
              </w:rPr>
              <w:t xml:space="preserve"> (с изменениями)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D" w:rsidRPr="006D0E22" w:rsidRDefault="00E528AD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E528AD" w:rsidRPr="006D0E22" w:rsidRDefault="00E528AD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E528AD" w:rsidRPr="006D0E22" w:rsidRDefault="00E528AD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D0E22">
              <w:rPr>
                <w:sz w:val="22"/>
                <w:szCs w:val="22"/>
              </w:rPr>
              <w:t>Кассовое исполнение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AD" w:rsidRPr="006D0E22" w:rsidRDefault="00E528AD" w:rsidP="0073394A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  <w:p w:rsidR="00E528AD" w:rsidRPr="006D0E22" w:rsidRDefault="00E528AD" w:rsidP="0073394A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6D0E22">
              <w:rPr>
                <w:sz w:val="22"/>
                <w:szCs w:val="22"/>
              </w:rPr>
              <w:t>Степень выполнения в  % от утвержденного бюджета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AD" w:rsidRPr="006D0E22" w:rsidRDefault="00E528AD" w:rsidP="0073394A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  <w:p w:rsidR="00E528AD" w:rsidRPr="006D0E22" w:rsidRDefault="00E528AD" w:rsidP="0073394A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6D0E22">
              <w:rPr>
                <w:sz w:val="22"/>
                <w:szCs w:val="22"/>
              </w:rPr>
              <w:t>Степень выполнения в  % от паспорта</w:t>
            </w:r>
          </w:p>
          <w:p w:rsidR="00E528AD" w:rsidRPr="006D0E22" w:rsidRDefault="00E528AD" w:rsidP="0073394A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6D0E22">
              <w:rPr>
                <w:sz w:val="22"/>
                <w:szCs w:val="22"/>
              </w:rPr>
              <w:t>Программы</w:t>
            </w:r>
          </w:p>
          <w:p w:rsidR="00E528AD" w:rsidRPr="006D0E22" w:rsidRDefault="00E528AD" w:rsidP="0073394A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F71E2" w:rsidTr="006F5308">
        <w:trPr>
          <w:trHeight w:val="50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1E2" w:rsidRPr="008F71E2" w:rsidRDefault="008F71E2" w:rsidP="00E528A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0EFC">
              <w:t>Федеральный бюджет</w:t>
            </w:r>
            <w:r w:rsidRPr="008F71E2"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1E2" w:rsidRPr="008F71E2" w:rsidRDefault="008F71E2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white"/>
              </w:rPr>
            </w:pPr>
            <w:r w:rsidRPr="008F71E2">
              <w:rPr>
                <w:highlight w:val="white"/>
              </w:rPr>
              <w:t>100,0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1E2" w:rsidRPr="008F71E2" w:rsidRDefault="008F71E2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71E2">
              <w:t>100,0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1E2" w:rsidRPr="008F71E2" w:rsidRDefault="008F71E2" w:rsidP="0073394A">
            <w:pPr>
              <w:widowControl w:val="0"/>
              <w:shd w:val="clear" w:color="auto" w:fill="FFFFFF"/>
              <w:autoSpaceDE w:val="0"/>
              <w:snapToGrid w:val="0"/>
              <w:jc w:val="center"/>
            </w:pPr>
            <w:r w:rsidRPr="008F71E2">
              <w:t>100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1E2" w:rsidRPr="008F71E2" w:rsidRDefault="008F71E2" w:rsidP="0073394A">
            <w:pPr>
              <w:widowControl w:val="0"/>
              <w:shd w:val="clear" w:color="auto" w:fill="FFFFFF"/>
              <w:autoSpaceDE w:val="0"/>
              <w:snapToGrid w:val="0"/>
              <w:jc w:val="center"/>
            </w:pPr>
            <w:r w:rsidRPr="008F71E2">
              <w:t>100</w:t>
            </w:r>
          </w:p>
        </w:tc>
      </w:tr>
      <w:tr w:rsidR="00E528AD" w:rsidTr="006F5308">
        <w:trPr>
          <w:trHeight w:val="55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D" w:rsidRDefault="00E528AD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Областной бюджет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D" w:rsidRDefault="008F71E2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1459,0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D" w:rsidRDefault="008F71E2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1459,0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D" w:rsidRDefault="00E528AD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D" w:rsidRDefault="00E528AD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E528AD" w:rsidTr="006F5308">
        <w:trPr>
          <w:trHeight w:val="26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D" w:rsidRDefault="00E528AD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Местный бюджет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D" w:rsidRDefault="006D0E22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22021,6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D" w:rsidRDefault="008F71E2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21729,3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D" w:rsidRDefault="008F71E2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98,7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D" w:rsidRDefault="008F71E2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98,7</w:t>
            </w:r>
          </w:p>
        </w:tc>
      </w:tr>
      <w:tr w:rsidR="00E528AD" w:rsidTr="006F5308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D" w:rsidRDefault="00E528AD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D" w:rsidRDefault="00785248" w:rsidP="0073394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23580,5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D" w:rsidRDefault="00785248" w:rsidP="0073394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23288,3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D" w:rsidRDefault="006D0E22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98,8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8AD" w:rsidRDefault="006D0E22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98,8</w:t>
            </w:r>
          </w:p>
        </w:tc>
      </w:tr>
    </w:tbl>
    <w:p w:rsidR="00E528AD" w:rsidRDefault="006D0E22" w:rsidP="00C506E0">
      <w:pPr>
        <w:widowControl w:val="0"/>
        <w:shd w:val="clear" w:color="auto" w:fill="FFFFFF"/>
        <w:tabs>
          <w:tab w:val="left" w:pos="0"/>
        </w:tabs>
        <w:autoSpaceDE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проверки установлено, что </w:t>
      </w:r>
      <w:r w:rsidRPr="002C39F4">
        <w:rPr>
          <w:rFonts w:ascii="Times New Roman" w:hAnsi="Times New Roman" w:cs="Times New Roman"/>
          <w:sz w:val="28"/>
          <w:szCs w:val="28"/>
        </w:rPr>
        <w:t xml:space="preserve">в части расходования </w:t>
      </w:r>
      <w:r w:rsidRPr="00C506E0">
        <w:rPr>
          <w:rFonts w:ascii="Times New Roman" w:hAnsi="Times New Roman" w:cs="Times New Roman"/>
          <w:sz w:val="28"/>
          <w:szCs w:val="28"/>
        </w:rPr>
        <w:t>средств за 2017</w:t>
      </w:r>
      <w:r w:rsidRPr="002C39F4">
        <w:rPr>
          <w:rFonts w:ascii="Times New Roman" w:hAnsi="Times New Roman" w:cs="Times New Roman"/>
          <w:sz w:val="28"/>
          <w:szCs w:val="28"/>
        </w:rPr>
        <w:t xml:space="preserve"> год, Программа (Подпрограммы №1-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C39F4">
        <w:rPr>
          <w:rFonts w:ascii="Times New Roman" w:hAnsi="Times New Roman" w:cs="Times New Roman"/>
          <w:sz w:val="28"/>
          <w:szCs w:val="28"/>
        </w:rPr>
        <w:t xml:space="preserve">) была исполнена на общую сумму </w:t>
      </w:r>
      <w:r>
        <w:rPr>
          <w:rFonts w:ascii="Times New Roman" w:hAnsi="Times New Roman" w:cs="Times New Roman"/>
          <w:sz w:val="28"/>
          <w:szCs w:val="28"/>
        </w:rPr>
        <w:t>23288,3</w:t>
      </w:r>
      <w:r w:rsidRPr="002C39F4">
        <w:rPr>
          <w:rFonts w:ascii="Times New Roman" w:hAnsi="Times New Roman" w:cs="Times New Roman"/>
          <w:sz w:val="28"/>
          <w:szCs w:val="28"/>
        </w:rPr>
        <w:t xml:space="preserve"> тыс. руб., что составляет 9</w:t>
      </w:r>
      <w:r>
        <w:rPr>
          <w:rFonts w:ascii="Times New Roman" w:hAnsi="Times New Roman" w:cs="Times New Roman"/>
          <w:sz w:val="28"/>
          <w:szCs w:val="28"/>
        </w:rPr>
        <w:t xml:space="preserve">8,8 </w:t>
      </w:r>
      <w:r w:rsidRPr="002C39F4">
        <w:rPr>
          <w:rFonts w:ascii="Times New Roman" w:hAnsi="Times New Roman" w:cs="Times New Roman"/>
          <w:sz w:val="28"/>
          <w:szCs w:val="28"/>
        </w:rPr>
        <w:t>% от показателей, предусмотренных паспортом муниципальной Программы</w:t>
      </w:r>
      <w:r w:rsidR="004F1E75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4F1E75" w:rsidRDefault="004F1E75" w:rsidP="00C506E0">
      <w:pPr>
        <w:widowControl w:val="0"/>
        <w:shd w:val="clear" w:color="auto" w:fill="FFFFFF"/>
        <w:tabs>
          <w:tab w:val="left" w:pos="0"/>
        </w:tabs>
        <w:autoSpaceDE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 подпрограмме </w:t>
      </w:r>
      <w:r w:rsidRPr="00A9407B">
        <w:rPr>
          <w:rFonts w:ascii="Times New Roman" w:hAnsi="Times New Roman" w:cs="Times New Roman"/>
          <w:sz w:val="28"/>
          <w:szCs w:val="28"/>
        </w:rPr>
        <w:t>«Искусство»</w:t>
      </w:r>
      <w:r>
        <w:rPr>
          <w:rFonts w:ascii="Times New Roman" w:hAnsi="Times New Roman" w:cs="Times New Roman"/>
          <w:sz w:val="28"/>
          <w:szCs w:val="28"/>
        </w:rPr>
        <w:t xml:space="preserve">  освоено средств 10171,2 тыс. руб. при плане 10456,0 тыс.</w:t>
      </w:r>
      <w:r w:rsidR="00A951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руб., что составляет 97,3%;</w:t>
      </w:r>
    </w:p>
    <w:p w:rsidR="004F1E75" w:rsidRDefault="004F1E75" w:rsidP="004F1E75">
      <w:pPr>
        <w:widowControl w:val="0"/>
        <w:shd w:val="clear" w:color="auto" w:fill="FFFFFF"/>
        <w:tabs>
          <w:tab w:val="left" w:pos="0"/>
        </w:tabs>
        <w:autoSpaceDE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 подпрограмме </w:t>
      </w:r>
      <w:r w:rsidRPr="00A9407B">
        <w:rPr>
          <w:rFonts w:ascii="Times New Roman" w:hAnsi="Times New Roman" w:cs="Times New Roman"/>
          <w:sz w:val="28"/>
          <w:szCs w:val="28"/>
        </w:rPr>
        <w:t xml:space="preserve">«Наследие» </w:t>
      </w:r>
      <w:r>
        <w:rPr>
          <w:rFonts w:ascii="Times New Roman" w:hAnsi="Times New Roman" w:cs="Times New Roman"/>
          <w:sz w:val="28"/>
          <w:szCs w:val="28"/>
        </w:rPr>
        <w:t xml:space="preserve"> освоено средств 9652,1 тыс. руб. при плане 9656,5 тыс.</w:t>
      </w:r>
      <w:r w:rsidR="00A951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руб., что составляет 99,9%;</w:t>
      </w:r>
    </w:p>
    <w:p w:rsidR="004F1E75" w:rsidRDefault="004F1E75" w:rsidP="004F1E75">
      <w:pPr>
        <w:widowControl w:val="0"/>
        <w:shd w:val="clear" w:color="auto" w:fill="FFFFFF"/>
        <w:tabs>
          <w:tab w:val="left" w:pos="0"/>
        </w:tabs>
        <w:autoSpaceDE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 подпрограмме</w:t>
      </w:r>
      <w:r w:rsidR="00A95131">
        <w:rPr>
          <w:rFonts w:ascii="Times New Roman" w:hAnsi="Times New Roman" w:cs="Times New Roman"/>
          <w:sz w:val="28"/>
          <w:szCs w:val="28"/>
        </w:rPr>
        <w:t xml:space="preserve"> </w:t>
      </w:r>
      <w:r w:rsidRPr="00A9407B">
        <w:rPr>
          <w:rFonts w:ascii="Times New Roman" w:hAnsi="Times New Roman" w:cs="Times New Roman"/>
          <w:sz w:val="28"/>
          <w:szCs w:val="28"/>
        </w:rPr>
        <w:t>«Управление муниципальной программой и обеспечение условий реализации на 2016-2021 гг.»</w:t>
      </w:r>
      <w:r>
        <w:rPr>
          <w:rFonts w:ascii="Times New Roman" w:hAnsi="Times New Roman" w:cs="Times New Roman"/>
          <w:sz w:val="28"/>
          <w:szCs w:val="28"/>
        </w:rPr>
        <w:t xml:space="preserve">  освоено средств 3465,0 тыс. руб. при плане 3468,0 тыс.руб., что составляет 9</w:t>
      </w:r>
      <w:r w:rsidR="00503C33">
        <w:rPr>
          <w:rFonts w:ascii="Times New Roman" w:hAnsi="Times New Roman" w:cs="Times New Roman"/>
          <w:sz w:val="28"/>
          <w:szCs w:val="28"/>
        </w:rPr>
        <w:t>9,9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4F1E75" w:rsidRDefault="00C31148" w:rsidP="00C506E0">
      <w:pPr>
        <w:widowControl w:val="0"/>
        <w:shd w:val="clear" w:color="auto" w:fill="FFFFFF"/>
        <w:tabs>
          <w:tab w:val="left" w:pos="0"/>
        </w:tabs>
        <w:autoSpaceDE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 между комитетом по культуре Курской области  и  администрацией муниципального образования «Горшеченский муниципальный район» было заключено соглашение о  предоставлении иных межбюджетных трансфертов на государственную поддержку лучших муниципальных учреждений культуры, находящихся на территории сельских поселений Курской области</w:t>
      </w:r>
      <w:r w:rsidR="00361FFA">
        <w:rPr>
          <w:rFonts w:ascii="Times New Roman" w:hAnsi="Times New Roman" w:cs="Times New Roman"/>
          <w:sz w:val="28"/>
          <w:szCs w:val="28"/>
        </w:rPr>
        <w:t xml:space="preserve">, с целью государственной поддержки Удобенская сельская библиотека – филиал </w:t>
      </w:r>
      <w:r w:rsidR="00361FFA" w:rsidRPr="00361FFA">
        <w:rPr>
          <w:rFonts w:ascii="Times New Roman" w:hAnsi="Times New Roman" w:cs="Times New Roman"/>
          <w:sz w:val="28"/>
          <w:szCs w:val="28"/>
        </w:rPr>
        <w:t xml:space="preserve">МКУК </w:t>
      </w:r>
      <w:r w:rsidR="00B33491" w:rsidRPr="00361FFA">
        <w:rPr>
          <w:rFonts w:ascii="Times New Roman" w:hAnsi="Times New Roman" w:cs="Times New Roman"/>
          <w:sz w:val="28"/>
          <w:szCs w:val="28"/>
        </w:rPr>
        <w:t xml:space="preserve"> «Межпоселенческая библиотека Горшеченского </w:t>
      </w:r>
      <w:r w:rsidR="00B33491" w:rsidRPr="00A76795">
        <w:rPr>
          <w:rFonts w:ascii="Times New Roman" w:hAnsi="Times New Roman" w:cs="Times New Roman"/>
          <w:sz w:val="28"/>
          <w:szCs w:val="28"/>
        </w:rPr>
        <w:t>района»  размере 100 тыс. руб. Данные средства израсходованы на приобретение МФУ лазерное - 19,0 тыс. руб., изготовление стендов и табличек – 10,6 тыс. руб., приобретение библиотечной мебели 70,4 тыс. руб.</w:t>
      </w:r>
    </w:p>
    <w:p w:rsidR="00452064" w:rsidRDefault="00503C33" w:rsidP="00503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ассигновани</w:t>
      </w:r>
      <w:r w:rsidR="006F5308">
        <w:rPr>
          <w:rFonts w:ascii="Times New Roman" w:hAnsi="Times New Roman" w:cs="Times New Roman"/>
          <w:sz w:val="28"/>
          <w:szCs w:val="28"/>
        </w:rPr>
        <w:t>й</w:t>
      </w:r>
      <w:r w:rsidR="006F5308" w:rsidRPr="006F5308">
        <w:rPr>
          <w:rFonts w:ascii="Times New Roman" w:hAnsi="Times New Roman" w:cs="Times New Roman"/>
          <w:sz w:val="28"/>
          <w:szCs w:val="28"/>
        </w:rPr>
        <w:t xml:space="preserve"> </w:t>
      </w:r>
      <w:r w:rsidR="006F5308">
        <w:rPr>
          <w:rFonts w:ascii="Times New Roman" w:hAnsi="Times New Roman" w:cs="Times New Roman"/>
          <w:sz w:val="28"/>
          <w:szCs w:val="28"/>
        </w:rPr>
        <w:t>на 2018 г.</w:t>
      </w:r>
      <w:r>
        <w:rPr>
          <w:rFonts w:ascii="Times New Roman" w:hAnsi="Times New Roman" w:cs="Times New Roman"/>
          <w:sz w:val="28"/>
          <w:szCs w:val="28"/>
        </w:rPr>
        <w:t>, с учетом в</w:t>
      </w:r>
      <w:r w:rsidR="006F5308">
        <w:rPr>
          <w:rFonts w:ascii="Times New Roman" w:hAnsi="Times New Roman" w:cs="Times New Roman"/>
          <w:sz w:val="28"/>
          <w:szCs w:val="28"/>
        </w:rPr>
        <w:t xml:space="preserve">несенных изменений предусмотрен </w:t>
      </w:r>
      <w:r>
        <w:rPr>
          <w:rFonts w:ascii="Times New Roman" w:hAnsi="Times New Roman" w:cs="Times New Roman"/>
          <w:sz w:val="28"/>
          <w:szCs w:val="28"/>
        </w:rPr>
        <w:t>в сумме 32 240,2 тыс. руб.</w:t>
      </w:r>
    </w:p>
    <w:p w:rsidR="006D0E22" w:rsidRPr="00E528AD" w:rsidRDefault="006D0E22" w:rsidP="006D0E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highlight w:val="white"/>
        </w:rPr>
        <w:t xml:space="preserve">                                                                                                                                       </w:t>
      </w:r>
      <w:r w:rsidRPr="00E528AD">
        <w:rPr>
          <w:rFonts w:ascii="Times New Roman" w:hAnsi="Times New Roman" w:cs="Times New Roman"/>
          <w:highlight w:val="white"/>
        </w:rPr>
        <w:t xml:space="preserve">Таблица № </w:t>
      </w:r>
      <w:r>
        <w:rPr>
          <w:rFonts w:ascii="Times New Roman" w:hAnsi="Times New Roman" w:cs="Times New Roman"/>
          <w:highlight w:val="white"/>
        </w:rPr>
        <w:t>2</w:t>
      </w:r>
      <w:r w:rsidRPr="00E528AD">
        <w:rPr>
          <w:rFonts w:ascii="Times New Roman" w:hAnsi="Times New Roman" w:cs="Times New Roman"/>
          <w:highlight w:val="white"/>
        </w:rPr>
        <w:t xml:space="preserve"> (тыс. рублей)</w:t>
      </w:r>
    </w:p>
    <w:p w:rsidR="006D0E22" w:rsidRPr="00E528AD" w:rsidRDefault="006D0E22" w:rsidP="006D0E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highlight w:val="white"/>
        </w:rPr>
      </w:pPr>
      <w:r w:rsidRPr="00E528AD">
        <w:rPr>
          <w:rFonts w:ascii="Times New Roman" w:hAnsi="Times New Roman" w:cs="Times New Roman"/>
          <w:highlight w:val="white"/>
        </w:rPr>
        <w:t xml:space="preserve">                                                                                                                                          201</w:t>
      </w:r>
      <w:r>
        <w:rPr>
          <w:rFonts w:ascii="Times New Roman" w:hAnsi="Times New Roman" w:cs="Times New Roman"/>
          <w:highlight w:val="white"/>
        </w:rPr>
        <w:t>8</w:t>
      </w:r>
      <w:r w:rsidRPr="00E528AD">
        <w:rPr>
          <w:rFonts w:ascii="Times New Roman" w:hAnsi="Times New Roman" w:cs="Times New Roman"/>
          <w:highlight w:val="white"/>
        </w:rPr>
        <w:t xml:space="preserve"> год</w:t>
      </w:r>
    </w:p>
    <w:tbl>
      <w:tblPr>
        <w:tblStyle w:val="ae"/>
        <w:tblW w:w="9393" w:type="dxa"/>
        <w:tblLayout w:type="fixed"/>
        <w:tblLook w:val="01E0"/>
      </w:tblPr>
      <w:tblGrid>
        <w:gridCol w:w="2330"/>
        <w:gridCol w:w="2052"/>
        <w:gridCol w:w="1579"/>
        <w:gridCol w:w="1736"/>
        <w:gridCol w:w="1696"/>
      </w:tblGrid>
      <w:tr w:rsidR="006D0E22" w:rsidTr="007107E9">
        <w:trPr>
          <w:trHeight w:val="416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22" w:rsidRDefault="006D0E22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6D0E22" w:rsidRDefault="006D0E22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6D0E22" w:rsidRDefault="006D0E22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6D0E22" w:rsidRPr="00BC6547" w:rsidRDefault="006D0E22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22" w:rsidRPr="006D0E22" w:rsidRDefault="006D0E22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D0E22">
              <w:rPr>
                <w:sz w:val="22"/>
                <w:szCs w:val="22"/>
                <w:highlight w:val="white"/>
              </w:rPr>
              <w:t>Запланированный объем финансирования указанный</w:t>
            </w:r>
            <w:r w:rsidRPr="006D0E22">
              <w:rPr>
                <w:sz w:val="22"/>
                <w:szCs w:val="22"/>
                <w:highlight w:val="white"/>
                <w:lang w:val="en-US"/>
              </w:rPr>
              <w:t> </w:t>
            </w:r>
            <w:r w:rsidRPr="006D0E22">
              <w:rPr>
                <w:sz w:val="22"/>
                <w:szCs w:val="22"/>
                <w:highlight w:val="white"/>
              </w:rPr>
              <w:t xml:space="preserve"> в паспорте программы</w:t>
            </w:r>
            <w:r w:rsidRPr="006D0E22">
              <w:rPr>
                <w:sz w:val="22"/>
                <w:szCs w:val="22"/>
              </w:rPr>
              <w:t xml:space="preserve"> (с </w:t>
            </w:r>
            <w:r w:rsidRPr="006D0E22">
              <w:rPr>
                <w:sz w:val="22"/>
                <w:szCs w:val="22"/>
              </w:rPr>
              <w:lastRenderedPageBreak/>
              <w:t>изменениями)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22" w:rsidRPr="006D0E22" w:rsidRDefault="006D0E22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D0E22" w:rsidRPr="006D0E22" w:rsidRDefault="006D0E22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D0E22" w:rsidRPr="006D0E22" w:rsidRDefault="006D0E22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D0E22">
              <w:rPr>
                <w:sz w:val="22"/>
                <w:szCs w:val="22"/>
              </w:rPr>
              <w:t>Кассовое исполнение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22" w:rsidRPr="006D0E22" w:rsidRDefault="006D0E22" w:rsidP="0073394A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  <w:p w:rsidR="006D0E22" w:rsidRPr="006D0E22" w:rsidRDefault="006D0E22" w:rsidP="0073394A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6D0E22">
              <w:rPr>
                <w:sz w:val="22"/>
                <w:szCs w:val="22"/>
              </w:rPr>
              <w:t>Степень выполнения в  % от утвержденного бюджета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E22" w:rsidRPr="006D0E22" w:rsidRDefault="006D0E22" w:rsidP="0073394A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  <w:p w:rsidR="006D0E22" w:rsidRPr="006D0E22" w:rsidRDefault="006D0E22" w:rsidP="0073394A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6D0E22">
              <w:rPr>
                <w:sz w:val="22"/>
                <w:szCs w:val="22"/>
              </w:rPr>
              <w:t>Степень выполнения в  % от паспорта</w:t>
            </w:r>
          </w:p>
          <w:p w:rsidR="006D0E22" w:rsidRPr="006D0E22" w:rsidRDefault="006D0E22" w:rsidP="0073394A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6D0E22">
              <w:rPr>
                <w:sz w:val="22"/>
                <w:szCs w:val="22"/>
              </w:rPr>
              <w:t>Программы</w:t>
            </w:r>
          </w:p>
          <w:p w:rsidR="006D0E22" w:rsidRPr="006D0E22" w:rsidRDefault="006D0E22" w:rsidP="0073394A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6D0E22" w:rsidTr="0073394A">
        <w:trPr>
          <w:trHeight w:val="553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22" w:rsidRDefault="006D0E22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Областной бюджет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22" w:rsidRDefault="006D0E22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1504,4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22" w:rsidRDefault="006D0E22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1504,4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22" w:rsidRDefault="006D0E22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22" w:rsidRDefault="006D0E22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6D0E22" w:rsidTr="0073394A">
        <w:trPr>
          <w:trHeight w:val="269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22" w:rsidRDefault="006D0E22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Местный бюджет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22" w:rsidRDefault="006D0E22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30735,7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22" w:rsidRDefault="00991E76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30625,3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22" w:rsidRDefault="00991E76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99,6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22" w:rsidRDefault="00991E76" w:rsidP="0073394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99,6</w:t>
            </w:r>
          </w:p>
        </w:tc>
      </w:tr>
      <w:tr w:rsidR="006D0E22" w:rsidTr="0073394A">
        <w:trPr>
          <w:trHeight w:val="284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22" w:rsidRDefault="006D0E22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22" w:rsidRDefault="00991E76" w:rsidP="0073394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32240,1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22" w:rsidRDefault="00991E76" w:rsidP="0073394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32129,7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22" w:rsidRDefault="00991E76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99,7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22" w:rsidRDefault="00991E76" w:rsidP="00733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99,7</w:t>
            </w:r>
          </w:p>
        </w:tc>
      </w:tr>
    </w:tbl>
    <w:p w:rsidR="00E528AD" w:rsidRDefault="00E528AD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D0C" w:rsidRDefault="00603E31" w:rsidP="00603E31">
      <w:pPr>
        <w:widowControl w:val="0"/>
        <w:shd w:val="clear" w:color="auto" w:fill="FFFFFF"/>
        <w:tabs>
          <w:tab w:val="left" w:pos="0"/>
        </w:tabs>
        <w:autoSpaceDE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C39F4">
        <w:rPr>
          <w:rFonts w:ascii="Times New Roman" w:hAnsi="Times New Roman" w:cs="Times New Roman"/>
          <w:sz w:val="28"/>
          <w:szCs w:val="28"/>
        </w:rPr>
        <w:t xml:space="preserve"> части расходования средств </w:t>
      </w:r>
      <w:r w:rsidR="006F5308">
        <w:rPr>
          <w:rFonts w:ascii="Times New Roman" w:hAnsi="Times New Roman" w:cs="Times New Roman"/>
          <w:sz w:val="28"/>
          <w:szCs w:val="28"/>
        </w:rPr>
        <w:t>в</w:t>
      </w:r>
      <w:r w:rsidRPr="00C506E0">
        <w:rPr>
          <w:rFonts w:ascii="Times New Roman" w:hAnsi="Times New Roman" w:cs="Times New Roman"/>
          <w:sz w:val="28"/>
          <w:szCs w:val="28"/>
        </w:rPr>
        <w:t xml:space="preserve"> 2018 год</w:t>
      </w:r>
      <w:r w:rsidR="006F5308">
        <w:rPr>
          <w:rFonts w:ascii="Times New Roman" w:hAnsi="Times New Roman" w:cs="Times New Roman"/>
          <w:sz w:val="28"/>
          <w:szCs w:val="28"/>
        </w:rPr>
        <w:t>у</w:t>
      </w:r>
      <w:r w:rsidRPr="00C506E0">
        <w:rPr>
          <w:rFonts w:ascii="Times New Roman" w:hAnsi="Times New Roman" w:cs="Times New Roman"/>
          <w:sz w:val="28"/>
          <w:szCs w:val="28"/>
        </w:rPr>
        <w:t xml:space="preserve">, Программа (Подпрограммы №1- №3) была исполнена </w:t>
      </w:r>
      <w:r w:rsidR="00F40D0C" w:rsidRPr="00C506E0">
        <w:rPr>
          <w:rFonts w:ascii="Times New Roman" w:hAnsi="Times New Roman" w:cs="Times New Roman"/>
          <w:sz w:val="28"/>
          <w:szCs w:val="28"/>
        </w:rPr>
        <w:t>в общей сумме 32 129</w:t>
      </w:r>
      <w:r w:rsidR="00F40D0C">
        <w:rPr>
          <w:rFonts w:ascii="Times New Roman" w:hAnsi="Times New Roman" w:cs="Times New Roman"/>
          <w:sz w:val="28"/>
          <w:szCs w:val="28"/>
        </w:rPr>
        <w:t>,7 тыс. руб.</w:t>
      </w:r>
      <w:r w:rsidR="00F40D0C" w:rsidRPr="002C39F4">
        <w:rPr>
          <w:rFonts w:ascii="Times New Roman" w:hAnsi="Times New Roman" w:cs="Times New Roman"/>
          <w:sz w:val="28"/>
          <w:szCs w:val="28"/>
        </w:rPr>
        <w:t>, что составляет 9</w:t>
      </w:r>
      <w:r w:rsidR="00F40D0C">
        <w:rPr>
          <w:rFonts w:ascii="Times New Roman" w:hAnsi="Times New Roman" w:cs="Times New Roman"/>
          <w:sz w:val="28"/>
          <w:szCs w:val="28"/>
        </w:rPr>
        <w:t>9,</w:t>
      </w:r>
      <w:r>
        <w:rPr>
          <w:rFonts w:ascii="Times New Roman" w:hAnsi="Times New Roman" w:cs="Times New Roman"/>
          <w:sz w:val="28"/>
          <w:szCs w:val="28"/>
        </w:rPr>
        <w:t>7</w:t>
      </w:r>
      <w:r w:rsidR="00F40D0C">
        <w:rPr>
          <w:rFonts w:ascii="Times New Roman" w:hAnsi="Times New Roman" w:cs="Times New Roman"/>
          <w:sz w:val="28"/>
          <w:szCs w:val="28"/>
        </w:rPr>
        <w:t xml:space="preserve"> </w:t>
      </w:r>
      <w:r w:rsidR="00F40D0C" w:rsidRPr="002C39F4">
        <w:rPr>
          <w:rFonts w:ascii="Times New Roman" w:hAnsi="Times New Roman" w:cs="Times New Roman"/>
          <w:sz w:val="28"/>
          <w:szCs w:val="28"/>
        </w:rPr>
        <w:t>% от</w:t>
      </w:r>
      <w:r w:rsidR="00A95131">
        <w:rPr>
          <w:rFonts w:ascii="Times New Roman" w:hAnsi="Times New Roman" w:cs="Times New Roman"/>
          <w:sz w:val="28"/>
          <w:szCs w:val="28"/>
        </w:rPr>
        <w:t xml:space="preserve"> утвержденных показателей, в том числе:</w:t>
      </w:r>
    </w:p>
    <w:p w:rsidR="00A95131" w:rsidRDefault="00A95131" w:rsidP="00A95131">
      <w:pPr>
        <w:widowControl w:val="0"/>
        <w:shd w:val="clear" w:color="auto" w:fill="FFFFFF"/>
        <w:tabs>
          <w:tab w:val="left" w:pos="0"/>
        </w:tabs>
        <w:autoSpaceDE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 подпрограмме </w:t>
      </w:r>
      <w:r w:rsidRPr="00A9407B">
        <w:rPr>
          <w:rFonts w:ascii="Times New Roman" w:hAnsi="Times New Roman" w:cs="Times New Roman"/>
          <w:sz w:val="28"/>
          <w:szCs w:val="28"/>
        </w:rPr>
        <w:t>«Искусство»</w:t>
      </w:r>
      <w:r>
        <w:rPr>
          <w:rFonts w:ascii="Times New Roman" w:hAnsi="Times New Roman" w:cs="Times New Roman"/>
          <w:sz w:val="28"/>
          <w:szCs w:val="28"/>
        </w:rPr>
        <w:t xml:space="preserve">  освоено средств 17870,5 тыс. руб. при плане 17898,4 тыс. руб., что составляет 99,9%;</w:t>
      </w:r>
    </w:p>
    <w:p w:rsidR="00A95131" w:rsidRDefault="00A95131" w:rsidP="00A95131">
      <w:pPr>
        <w:widowControl w:val="0"/>
        <w:shd w:val="clear" w:color="auto" w:fill="FFFFFF"/>
        <w:tabs>
          <w:tab w:val="left" w:pos="0"/>
        </w:tabs>
        <w:autoSpaceDE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 подпрограмме </w:t>
      </w:r>
      <w:r w:rsidRPr="00A9407B">
        <w:rPr>
          <w:rFonts w:ascii="Times New Roman" w:hAnsi="Times New Roman" w:cs="Times New Roman"/>
          <w:sz w:val="28"/>
          <w:szCs w:val="28"/>
        </w:rPr>
        <w:t xml:space="preserve">«Наследие» </w:t>
      </w:r>
      <w:r>
        <w:rPr>
          <w:rFonts w:ascii="Times New Roman" w:hAnsi="Times New Roman" w:cs="Times New Roman"/>
          <w:sz w:val="28"/>
          <w:szCs w:val="28"/>
        </w:rPr>
        <w:t xml:space="preserve"> освоено средств 10313,9 тыс. руб. при плане 10379,1 тыс. руб., что составляет 99,4%;</w:t>
      </w:r>
    </w:p>
    <w:p w:rsidR="00A95131" w:rsidRDefault="00A95131" w:rsidP="00A95131">
      <w:pPr>
        <w:widowControl w:val="0"/>
        <w:shd w:val="clear" w:color="auto" w:fill="FFFFFF"/>
        <w:tabs>
          <w:tab w:val="left" w:pos="0"/>
        </w:tabs>
        <w:autoSpaceDE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 подпрограмме </w:t>
      </w:r>
      <w:r w:rsidRPr="00A9407B">
        <w:rPr>
          <w:rFonts w:ascii="Times New Roman" w:hAnsi="Times New Roman" w:cs="Times New Roman"/>
          <w:sz w:val="28"/>
          <w:szCs w:val="28"/>
        </w:rPr>
        <w:t>«Управление муниципальной программой и обеспечение условий реализации на 2016-2021 гг.»</w:t>
      </w:r>
      <w:r>
        <w:rPr>
          <w:rFonts w:ascii="Times New Roman" w:hAnsi="Times New Roman" w:cs="Times New Roman"/>
          <w:sz w:val="28"/>
          <w:szCs w:val="28"/>
        </w:rPr>
        <w:t xml:space="preserve">  освоено средств 3945,2 тыс. руб. при плане 3962,7 тыс.руб., что составляет 99,6%;</w:t>
      </w:r>
    </w:p>
    <w:p w:rsidR="00A95131" w:rsidRDefault="00A95131" w:rsidP="00603E31">
      <w:pPr>
        <w:widowControl w:val="0"/>
        <w:shd w:val="clear" w:color="auto" w:fill="FFFFFF"/>
        <w:tabs>
          <w:tab w:val="left" w:pos="0"/>
        </w:tabs>
        <w:autoSpaceDE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между комитетом по культуре Курской области  и  администрацией муниципального образования «Горшеченский муниципальный район» было заключено соглашение о предоставлении местному бюджету субсидии из областного бюджета на софинансирование расходных обязательств муниципальных образований, связанных с обеспечением развития и укрепления материально-технической базы домов культуры в населенных пунктах с числом жителей до 50 тыс. человек».</w:t>
      </w:r>
      <w:r w:rsidR="00293057">
        <w:rPr>
          <w:rFonts w:ascii="Times New Roman" w:hAnsi="Times New Roman" w:cs="Times New Roman"/>
          <w:sz w:val="28"/>
          <w:szCs w:val="28"/>
        </w:rPr>
        <w:t xml:space="preserve">  Общая сумма по соглашению составила 1 000 000 руб</w:t>
      </w:r>
      <w:r w:rsidR="00293057" w:rsidRPr="00361FFA">
        <w:rPr>
          <w:rFonts w:ascii="Times New Roman" w:hAnsi="Times New Roman" w:cs="Times New Roman"/>
          <w:sz w:val="28"/>
          <w:szCs w:val="28"/>
        </w:rPr>
        <w:t>. Данные средства израсходованы на  приобретение звукового оборудования на общую сумму 990 000 руб.,  приобретение стойки треноги под колонку – 5728,0 руб., наушники закрытые – 1290 руб., микрофонной стойки – 2982 руб.</w:t>
      </w:r>
    </w:p>
    <w:p w:rsidR="00293057" w:rsidRDefault="00293057" w:rsidP="00603E31">
      <w:pPr>
        <w:widowControl w:val="0"/>
        <w:shd w:val="clear" w:color="auto" w:fill="FFFFFF"/>
        <w:tabs>
          <w:tab w:val="left" w:pos="0"/>
        </w:tabs>
        <w:autoSpaceDE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2018 году между Федеральным фондом социальной и экономической поддержки отечественной кинематографии</w:t>
      </w:r>
      <w:r w:rsidR="00777AF7">
        <w:rPr>
          <w:rFonts w:ascii="Times New Roman" w:hAnsi="Times New Roman" w:cs="Times New Roman"/>
          <w:sz w:val="28"/>
          <w:szCs w:val="28"/>
        </w:rPr>
        <w:t xml:space="preserve"> (далее Фонд) и МКУК «Горшеченское кинозрелищное учреждение «Восход» заключен договор о предоставлении средств на финансовое обеспечение и (или) возмещение расходов, связанных с созданием условий для показа национальных фильмов в населенных пунктах Российской Федерации с численностью населения до 500 тыс. человек</w:t>
      </w:r>
      <w:r w:rsidR="00777AF7" w:rsidRPr="00361FFA">
        <w:rPr>
          <w:rFonts w:ascii="Times New Roman" w:hAnsi="Times New Roman" w:cs="Times New Roman"/>
          <w:sz w:val="28"/>
          <w:szCs w:val="28"/>
        </w:rPr>
        <w:t>».  Предоставленные Фондом средства в размере 5 000 000 руб., израсходованы на приобретение оборудования для цифрового кинопоказа</w:t>
      </w:r>
      <w:r w:rsidR="001F2D59" w:rsidRPr="00361FFA">
        <w:rPr>
          <w:rFonts w:ascii="Times New Roman" w:hAnsi="Times New Roman" w:cs="Times New Roman"/>
          <w:sz w:val="28"/>
          <w:szCs w:val="28"/>
        </w:rPr>
        <w:t>.</w:t>
      </w:r>
    </w:p>
    <w:p w:rsidR="00A072AA" w:rsidRDefault="00A072AA" w:rsidP="00603E31">
      <w:pPr>
        <w:widowControl w:val="0"/>
        <w:shd w:val="clear" w:color="auto" w:fill="FFFFFF"/>
        <w:tabs>
          <w:tab w:val="left" w:pos="0"/>
        </w:tabs>
        <w:autoSpaceDE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части расходования  средств областного бюджета между комитетом по культуре Курской области  и  администрацией муниципального образования «Горшеченский муниципальный район» был</w:t>
      </w:r>
      <w:r w:rsidR="00C506E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C506E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C506E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C506E0">
        <w:rPr>
          <w:rFonts w:ascii="Times New Roman" w:hAnsi="Times New Roman" w:cs="Times New Roman"/>
          <w:sz w:val="28"/>
          <w:szCs w:val="28"/>
        </w:rPr>
        <w:t>20.01.20</w:t>
      </w:r>
      <w:r w:rsidR="00DE20C5">
        <w:rPr>
          <w:rFonts w:ascii="Times New Roman" w:hAnsi="Times New Roman" w:cs="Times New Roman"/>
          <w:sz w:val="28"/>
          <w:szCs w:val="28"/>
        </w:rPr>
        <w:t>17</w:t>
      </w:r>
      <w:r w:rsidR="00C506E0">
        <w:rPr>
          <w:rFonts w:ascii="Times New Roman" w:hAnsi="Times New Roman" w:cs="Times New Roman"/>
          <w:sz w:val="28"/>
          <w:szCs w:val="28"/>
        </w:rPr>
        <w:t xml:space="preserve">г. №4 и от </w:t>
      </w:r>
      <w:r>
        <w:rPr>
          <w:rFonts w:ascii="Times New Roman" w:hAnsi="Times New Roman" w:cs="Times New Roman"/>
          <w:sz w:val="28"/>
          <w:szCs w:val="28"/>
        </w:rPr>
        <w:t xml:space="preserve">10.01.2018г. № 4 «На предоставление  субвенций из областного бюджета бюджетам муниципальных районов на осуществление </w:t>
      </w:r>
      <w:r>
        <w:rPr>
          <w:rFonts w:ascii="Times New Roman" w:hAnsi="Times New Roman" w:cs="Times New Roman"/>
          <w:sz w:val="28"/>
          <w:szCs w:val="28"/>
        </w:rPr>
        <w:lastRenderedPageBreak/>
        <w:t>отдельных государственных полномочий  Курской области по предоставлению мер социальной поддержки работникам муниципальных учреждений культуры»</w:t>
      </w:r>
      <w:r w:rsidR="005705C8">
        <w:rPr>
          <w:rFonts w:ascii="Times New Roman" w:hAnsi="Times New Roman" w:cs="Times New Roman"/>
          <w:sz w:val="28"/>
          <w:szCs w:val="28"/>
        </w:rPr>
        <w:t>.</w:t>
      </w:r>
    </w:p>
    <w:p w:rsidR="00F40D0C" w:rsidRDefault="005705C8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909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5C6909" w:rsidRPr="005C6909">
        <w:rPr>
          <w:rFonts w:ascii="Times New Roman" w:hAnsi="Times New Roman" w:cs="Times New Roman"/>
          <w:b/>
          <w:sz w:val="28"/>
          <w:szCs w:val="28"/>
        </w:rPr>
        <w:t>4.</w:t>
      </w:r>
      <w:r w:rsidRPr="005C6909">
        <w:rPr>
          <w:rFonts w:ascii="Times New Roman" w:hAnsi="Times New Roman" w:cs="Times New Roman"/>
          <w:b/>
          <w:sz w:val="28"/>
          <w:szCs w:val="28"/>
        </w:rPr>
        <w:t xml:space="preserve"> Оценка</w:t>
      </w:r>
      <w:r w:rsidRPr="00B33491">
        <w:rPr>
          <w:rFonts w:ascii="Times New Roman" w:hAnsi="Times New Roman" w:cs="Times New Roman"/>
          <w:b/>
          <w:sz w:val="28"/>
          <w:szCs w:val="28"/>
        </w:rPr>
        <w:t xml:space="preserve"> результатов эффективности программы</w:t>
      </w:r>
    </w:p>
    <w:p w:rsidR="005705C8" w:rsidRDefault="005705C8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5705C8" w:rsidRPr="00D076D3" w:rsidRDefault="005705C8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6D3">
        <w:rPr>
          <w:rFonts w:ascii="Times New Roman" w:hAnsi="Times New Roman" w:cs="Times New Roman"/>
          <w:sz w:val="28"/>
          <w:szCs w:val="28"/>
        </w:rPr>
        <w:t xml:space="preserve">Для обеспечения оценки результатов эффективности муниципальной программы были разработаны целевые индикаторы, то есть количественные показатели, отражающие степень достижения цели и решения задач муниципальной программы. Оценка эффективности реализации муниципальной программы «Развитие культуры </w:t>
      </w:r>
      <w:r w:rsidR="009952EF" w:rsidRPr="00D076D3">
        <w:rPr>
          <w:rFonts w:ascii="Times New Roman" w:hAnsi="Times New Roman" w:cs="Times New Roman"/>
          <w:sz w:val="28"/>
          <w:szCs w:val="28"/>
        </w:rPr>
        <w:t>в Горшеченском районе на 2016-2021гг.</w:t>
      </w:r>
      <w:r w:rsidRPr="00D076D3">
        <w:rPr>
          <w:rFonts w:ascii="Times New Roman" w:hAnsi="Times New Roman" w:cs="Times New Roman"/>
          <w:sz w:val="28"/>
          <w:szCs w:val="28"/>
        </w:rPr>
        <w:t xml:space="preserve">» проведена в соответствии с Порядком разработки, реализации и оценки эффективности муниципальных программ </w:t>
      </w:r>
      <w:r w:rsidR="00093291" w:rsidRPr="00D076D3">
        <w:rPr>
          <w:rFonts w:ascii="Times New Roman" w:hAnsi="Times New Roman" w:cs="Times New Roman"/>
          <w:sz w:val="28"/>
          <w:szCs w:val="28"/>
        </w:rPr>
        <w:t>Горшеченского района Курской области, утвержденным постановлением А</w:t>
      </w:r>
      <w:r w:rsidRPr="00D076D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093291" w:rsidRPr="00D076D3">
        <w:rPr>
          <w:rFonts w:ascii="Times New Roman" w:hAnsi="Times New Roman" w:cs="Times New Roman"/>
          <w:sz w:val="28"/>
          <w:szCs w:val="28"/>
        </w:rPr>
        <w:t>Горшеченского района Курской области от 13</w:t>
      </w:r>
      <w:r w:rsidRPr="00D076D3">
        <w:rPr>
          <w:rFonts w:ascii="Times New Roman" w:hAnsi="Times New Roman" w:cs="Times New Roman"/>
          <w:sz w:val="28"/>
          <w:szCs w:val="28"/>
        </w:rPr>
        <w:t>.1</w:t>
      </w:r>
      <w:r w:rsidR="00093291" w:rsidRPr="00D076D3">
        <w:rPr>
          <w:rFonts w:ascii="Times New Roman" w:hAnsi="Times New Roman" w:cs="Times New Roman"/>
          <w:sz w:val="28"/>
          <w:szCs w:val="28"/>
        </w:rPr>
        <w:t>1</w:t>
      </w:r>
      <w:r w:rsidRPr="00D076D3">
        <w:rPr>
          <w:rFonts w:ascii="Times New Roman" w:hAnsi="Times New Roman" w:cs="Times New Roman"/>
          <w:sz w:val="28"/>
          <w:szCs w:val="28"/>
        </w:rPr>
        <w:t>.201</w:t>
      </w:r>
      <w:r w:rsidR="00093291" w:rsidRPr="00D076D3">
        <w:rPr>
          <w:rFonts w:ascii="Times New Roman" w:hAnsi="Times New Roman" w:cs="Times New Roman"/>
          <w:sz w:val="28"/>
          <w:szCs w:val="28"/>
        </w:rPr>
        <w:t>2</w:t>
      </w:r>
      <w:r w:rsidRPr="00D076D3">
        <w:rPr>
          <w:rFonts w:ascii="Times New Roman" w:hAnsi="Times New Roman" w:cs="Times New Roman"/>
          <w:sz w:val="28"/>
          <w:szCs w:val="28"/>
        </w:rPr>
        <w:t xml:space="preserve"> № 10</w:t>
      </w:r>
      <w:r w:rsidR="00093291" w:rsidRPr="00D076D3">
        <w:rPr>
          <w:rFonts w:ascii="Times New Roman" w:hAnsi="Times New Roman" w:cs="Times New Roman"/>
          <w:sz w:val="28"/>
          <w:szCs w:val="28"/>
        </w:rPr>
        <w:t>2</w:t>
      </w:r>
      <w:r w:rsidRPr="00D076D3">
        <w:rPr>
          <w:rFonts w:ascii="Times New Roman" w:hAnsi="Times New Roman" w:cs="Times New Roman"/>
          <w:sz w:val="28"/>
          <w:szCs w:val="28"/>
        </w:rPr>
        <w:t>8</w:t>
      </w:r>
      <w:r w:rsidR="00D076D3" w:rsidRPr="00D076D3">
        <w:rPr>
          <w:rFonts w:ascii="Times New Roman" w:hAnsi="Times New Roman" w:cs="Times New Roman"/>
          <w:sz w:val="28"/>
          <w:szCs w:val="28"/>
        </w:rPr>
        <w:t xml:space="preserve"> (в ред. от 31.12.2013 г. № 1710)</w:t>
      </w:r>
      <w:r w:rsidRPr="00D076D3">
        <w:rPr>
          <w:rFonts w:ascii="Times New Roman" w:hAnsi="Times New Roman" w:cs="Times New Roman"/>
          <w:sz w:val="28"/>
          <w:szCs w:val="28"/>
        </w:rPr>
        <w:t>, на основании данных отчетов исполнителей муниципальных программ</w:t>
      </w:r>
      <w:r w:rsidR="00D076D3" w:rsidRPr="00D076D3">
        <w:rPr>
          <w:rFonts w:ascii="Times New Roman" w:hAnsi="Times New Roman" w:cs="Times New Roman"/>
          <w:sz w:val="28"/>
          <w:szCs w:val="28"/>
        </w:rPr>
        <w:t>.</w:t>
      </w:r>
    </w:p>
    <w:p w:rsidR="008C7838" w:rsidRDefault="008C7838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26B1F" w:rsidRDefault="000704F9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704F9">
        <w:rPr>
          <w:rFonts w:ascii="Times New Roman" w:hAnsi="Times New Roman" w:cs="Times New Roman"/>
          <w:sz w:val="28"/>
          <w:szCs w:val="28"/>
        </w:rPr>
        <w:t xml:space="preserve">Основным мероприятием </w:t>
      </w:r>
      <w:r w:rsidRPr="000704F9">
        <w:rPr>
          <w:rFonts w:ascii="Times New Roman" w:hAnsi="Times New Roman" w:cs="Times New Roman"/>
          <w:sz w:val="28"/>
          <w:szCs w:val="28"/>
          <w:u w:val="single"/>
        </w:rPr>
        <w:t xml:space="preserve">подпрограммы № 1 «Искусство» </w:t>
      </w:r>
      <w:r w:rsidRPr="000704F9">
        <w:rPr>
          <w:rFonts w:ascii="Times New Roman" w:hAnsi="Times New Roman" w:cs="Times New Roman"/>
          <w:sz w:val="28"/>
          <w:szCs w:val="28"/>
        </w:rPr>
        <w:t xml:space="preserve">является – сохранение и развитие культуры и кинематографии. </w:t>
      </w:r>
      <w:r w:rsidR="000F4B1D" w:rsidRPr="000704F9">
        <w:rPr>
          <w:rFonts w:ascii="Times New Roman" w:hAnsi="Times New Roman" w:cs="Times New Roman"/>
          <w:sz w:val="28"/>
          <w:szCs w:val="28"/>
        </w:rPr>
        <w:t>Целевыми индикаторами и показателями, характеризующи</w:t>
      </w:r>
      <w:r w:rsidR="00BA6FE9" w:rsidRPr="000704F9">
        <w:rPr>
          <w:rFonts w:ascii="Times New Roman" w:hAnsi="Times New Roman" w:cs="Times New Roman"/>
          <w:sz w:val="28"/>
          <w:szCs w:val="28"/>
        </w:rPr>
        <w:t>ми</w:t>
      </w:r>
      <w:r w:rsidR="000F4B1D" w:rsidRPr="000704F9">
        <w:rPr>
          <w:rFonts w:ascii="Times New Roman" w:hAnsi="Times New Roman" w:cs="Times New Roman"/>
          <w:sz w:val="28"/>
          <w:szCs w:val="28"/>
        </w:rPr>
        <w:t xml:space="preserve"> результаты </w:t>
      </w:r>
      <w:r w:rsidR="00B26B1F" w:rsidRPr="000704F9">
        <w:rPr>
          <w:rFonts w:ascii="Times New Roman" w:hAnsi="Times New Roman" w:cs="Times New Roman"/>
          <w:sz w:val="28"/>
          <w:szCs w:val="28"/>
        </w:rPr>
        <w:t xml:space="preserve"> реализации подпрограммы</w:t>
      </w:r>
      <w:r w:rsidR="00782FC6" w:rsidRPr="000704F9">
        <w:rPr>
          <w:rFonts w:ascii="Times New Roman" w:hAnsi="Times New Roman" w:cs="Times New Roman"/>
          <w:sz w:val="28"/>
          <w:szCs w:val="28"/>
        </w:rPr>
        <w:t xml:space="preserve"> </w:t>
      </w:r>
      <w:r w:rsidR="0052456F" w:rsidRPr="000704F9">
        <w:rPr>
          <w:rFonts w:ascii="Times New Roman" w:hAnsi="Times New Roman" w:cs="Times New Roman"/>
          <w:sz w:val="28"/>
          <w:szCs w:val="28"/>
        </w:rPr>
        <w:t xml:space="preserve">№ </w:t>
      </w:r>
      <w:r w:rsidR="00782FC6" w:rsidRPr="000704F9">
        <w:rPr>
          <w:rFonts w:ascii="Times New Roman" w:hAnsi="Times New Roman" w:cs="Times New Roman"/>
          <w:sz w:val="28"/>
          <w:szCs w:val="28"/>
        </w:rPr>
        <w:t xml:space="preserve">1  «Искусство» </w:t>
      </w:r>
      <w:r w:rsidR="000F4B1D" w:rsidRPr="000704F9">
        <w:rPr>
          <w:rFonts w:ascii="Times New Roman" w:hAnsi="Times New Roman" w:cs="Times New Roman"/>
          <w:sz w:val="28"/>
          <w:szCs w:val="28"/>
        </w:rPr>
        <w:t>являются:</w:t>
      </w:r>
    </w:p>
    <w:p w:rsidR="00D4415E" w:rsidRPr="000704F9" w:rsidRDefault="00D4415E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415E" w:rsidRPr="00355BC8" w:rsidRDefault="000F4B1D" w:rsidP="00BA6FE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04F9">
        <w:rPr>
          <w:rFonts w:ascii="Times New Roman" w:hAnsi="Times New Roman" w:cs="Times New Roman"/>
          <w:sz w:val="28"/>
          <w:szCs w:val="28"/>
        </w:rPr>
        <w:t xml:space="preserve"> </w:t>
      </w:r>
      <w:r w:rsidRPr="00355BC8">
        <w:rPr>
          <w:rFonts w:ascii="Times New Roman" w:hAnsi="Times New Roman" w:cs="Times New Roman"/>
          <w:sz w:val="28"/>
          <w:szCs w:val="28"/>
        </w:rPr>
        <w:t xml:space="preserve">- </w:t>
      </w:r>
      <w:r w:rsidRPr="00355BC8">
        <w:rPr>
          <w:rFonts w:ascii="Times New Roman" w:hAnsi="Times New Roman" w:cs="Times New Roman"/>
          <w:i/>
          <w:sz w:val="28"/>
          <w:szCs w:val="28"/>
        </w:rPr>
        <w:t>прирост количества культурно-просветительских мероприятий, проведенных учреждениями культуры по сравнению с 2015 годом.</w:t>
      </w:r>
      <w:r w:rsidR="00BA6FE9" w:rsidRPr="00355BC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4415E" w:rsidRPr="00D4415E" w:rsidRDefault="00D4415E" w:rsidP="00D441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355B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Культурно-просветительская деятельность – это комплекс</w:t>
      </w:r>
      <w:r w:rsidRPr="00D441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мер, направленных на организацию различного типа мероприятий, связанных с развитием патриотического духа, приобщения к культуре народа и его устоям, а также развитию у общества активной социальной позиции. </w:t>
      </w:r>
    </w:p>
    <w:p w:rsidR="00B82812" w:rsidRPr="00355BC8" w:rsidRDefault="00B82812" w:rsidP="00BA6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F5F">
        <w:rPr>
          <w:rFonts w:ascii="Times New Roman" w:hAnsi="Times New Roman" w:cs="Times New Roman"/>
          <w:sz w:val="28"/>
          <w:szCs w:val="28"/>
        </w:rPr>
        <w:t>Согласно статистическим данным форм № 7-НК и № К-2РИК</w:t>
      </w:r>
      <w:r w:rsidR="001D31D2">
        <w:rPr>
          <w:rFonts w:ascii="Times New Roman" w:hAnsi="Times New Roman" w:cs="Times New Roman"/>
          <w:sz w:val="28"/>
          <w:szCs w:val="28"/>
        </w:rPr>
        <w:t xml:space="preserve"> культурно-просветительских мероприятий в отчетности не отражено,</w:t>
      </w:r>
      <w:r w:rsidRPr="00CF0F5F">
        <w:rPr>
          <w:rFonts w:ascii="Times New Roman" w:hAnsi="Times New Roman" w:cs="Times New Roman"/>
          <w:sz w:val="28"/>
          <w:szCs w:val="28"/>
        </w:rPr>
        <w:t xml:space="preserve"> 2017 году в Горшеченском  районе  </w:t>
      </w:r>
      <w:r w:rsidRPr="00355BC8">
        <w:rPr>
          <w:rFonts w:ascii="Times New Roman" w:hAnsi="Times New Roman" w:cs="Times New Roman"/>
          <w:sz w:val="28"/>
          <w:szCs w:val="28"/>
        </w:rPr>
        <w:t>количество культурно-массовых мероприятий составило 6073 (в том числе киносеансы), из них информационно-просветительских – 167 мероприятий</w:t>
      </w:r>
      <w:r w:rsidR="00BA6FE9" w:rsidRPr="00355BC8">
        <w:rPr>
          <w:rFonts w:ascii="Times New Roman" w:hAnsi="Times New Roman" w:cs="Times New Roman"/>
          <w:sz w:val="28"/>
          <w:szCs w:val="28"/>
        </w:rPr>
        <w:t>.</w:t>
      </w:r>
      <w:r w:rsidRPr="00355BC8">
        <w:rPr>
          <w:rFonts w:ascii="Times New Roman" w:hAnsi="Times New Roman" w:cs="Times New Roman"/>
          <w:sz w:val="28"/>
          <w:szCs w:val="28"/>
        </w:rPr>
        <w:t xml:space="preserve"> </w:t>
      </w:r>
      <w:r w:rsidR="00BA6FE9" w:rsidRPr="00355BC8">
        <w:rPr>
          <w:rFonts w:ascii="Times New Roman" w:hAnsi="Times New Roman" w:cs="Times New Roman"/>
          <w:sz w:val="28"/>
          <w:szCs w:val="28"/>
        </w:rPr>
        <w:t xml:space="preserve"> По сравнению с 2015 годом количество </w:t>
      </w:r>
      <w:r w:rsidRPr="00355BC8">
        <w:rPr>
          <w:rFonts w:ascii="Times New Roman" w:hAnsi="Times New Roman" w:cs="Times New Roman"/>
          <w:sz w:val="28"/>
          <w:szCs w:val="28"/>
        </w:rPr>
        <w:t xml:space="preserve">культурно массовых мероприятий в 2017 году </w:t>
      </w:r>
      <w:r w:rsidR="00BA6FE9" w:rsidRPr="00355BC8">
        <w:rPr>
          <w:rFonts w:ascii="Times New Roman" w:hAnsi="Times New Roman" w:cs="Times New Roman"/>
          <w:sz w:val="28"/>
          <w:szCs w:val="28"/>
        </w:rPr>
        <w:t xml:space="preserve">увеличилось на </w:t>
      </w:r>
      <w:r w:rsidRPr="00355BC8">
        <w:rPr>
          <w:rFonts w:ascii="Times New Roman" w:hAnsi="Times New Roman" w:cs="Times New Roman"/>
          <w:sz w:val="28"/>
          <w:szCs w:val="28"/>
        </w:rPr>
        <w:t>93 единицы (на 1,6%), в том числе информационно-просветительские мероприятия увеличились на 50 мероприятий, что составляет 42,7%.</w:t>
      </w:r>
    </w:p>
    <w:p w:rsidR="00355BC8" w:rsidRDefault="00355BC8" w:rsidP="00355B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BC8">
        <w:rPr>
          <w:rFonts w:ascii="Times New Roman" w:hAnsi="Times New Roman" w:cs="Times New Roman"/>
          <w:sz w:val="28"/>
          <w:szCs w:val="28"/>
        </w:rPr>
        <w:t>В 2018 году количество культурно-массовых мероприятий составило 6187 (в том числе киносеансы), из них информационно-просветительских – 164 мероприятия.  По сравнению с 2015 годом количество культурно массовых мероприятий увеличилось на 207 единиц (на 3,5%), в том числе информационно-просветительские мероприятия увеличились на 47 мероприятий, что составляет 40,2%.</w:t>
      </w:r>
    </w:p>
    <w:p w:rsidR="003B12DE" w:rsidRDefault="003B12DE" w:rsidP="00BA6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ADE" w:rsidRDefault="00C65ADE" w:rsidP="001A795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65ADE" w:rsidRDefault="00C65ADE" w:rsidP="001A795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C7457" w:rsidRPr="00CF0F5F" w:rsidRDefault="00BA6FE9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F5F">
        <w:rPr>
          <w:rFonts w:ascii="Times New Roman" w:hAnsi="Times New Roman" w:cs="Times New Roman"/>
          <w:i/>
          <w:sz w:val="28"/>
          <w:szCs w:val="28"/>
        </w:rPr>
        <w:t>- удельный вес населения района, участвующего в платных культурно - досуговых мероприятиях, проводимых муниципальными учреждениями культуры.</w:t>
      </w:r>
      <w:r w:rsidRPr="00CF0F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5872" w:rsidRDefault="00DC5872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F5F">
        <w:rPr>
          <w:rFonts w:ascii="Times New Roman" w:hAnsi="Times New Roman" w:cs="Times New Roman"/>
          <w:sz w:val="28"/>
          <w:szCs w:val="28"/>
        </w:rPr>
        <w:t xml:space="preserve">Согласно статистическим данным форм № 7-НК </w:t>
      </w:r>
      <w:r w:rsidR="00CF0F5F" w:rsidRPr="00CF0F5F">
        <w:rPr>
          <w:rFonts w:ascii="Times New Roman" w:hAnsi="Times New Roman" w:cs="Times New Roman"/>
          <w:sz w:val="28"/>
          <w:szCs w:val="28"/>
        </w:rPr>
        <w:t>и № К-2РИК</w:t>
      </w:r>
      <w:r w:rsidRPr="00CF0F5F">
        <w:rPr>
          <w:rFonts w:ascii="Times New Roman" w:hAnsi="Times New Roman" w:cs="Times New Roman"/>
          <w:sz w:val="28"/>
          <w:szCs w:val="28"/>
        </w:rPr>
        <w:t xml:space="preserve"> </w:t>
      </w:r>
      <w:r w:rsidR="001D31D2">
        <w:rPr>
          <w:rFonts w:ascii="Times New Roman" w:hAnsi="Times New Roman" w:cs="Times New Roman"/>
          <w:sz w:val="28"/>
          <w:szCs w:val="28"/>
        </w:rPr>
        <w:t>в проверяемом периоде платные культурно-досуговые мероприятия не отражались в отчетности. В</w:t>
      </w:r>
      <w:r w:rsidRPr="00CF0F5F">
        <w:rPr>
          <w:rFonts w:ascii="Times New Roman" w:hAnsi="Times New Roman" w:cs="Times New Roman"/>
          <w:sz w:val="28"/>
          <w:szCs w:val="28"/>
        </w:rPr>
        <w:t xml:space="preserve"> 2017 году культурно-массовые мероприятия на платной основе</w:t>
      </w:r>
      <w:r w:rsidR="00CF0F5F" w:rsidRPr="00CF0F5F">
        <w:rPr>
          <w:rFonts w:ascii="Times New Roman" w:hAnsi="Times New Roman" w:cs="Times New Roman"/>
          <w:sz w:val="28"/>
          <w:szCs w:val="28"/>
        </w:rPr>
        <w:t xml:space="preserve"> (в том числе киносеансы)</w:t>
      </w:r>
      <w:r w:rsidRPr="00CF0F5F">
        <w:rPr>
          <w:rFonts w:ascii="Times New Roman" w:hAnsi="Times New Roman" w:cs="Times New Roman"/>
          <w:sz w:val="28"/>
          <w:szCs w:val="28"/>
        </w:rPr>
        <w:t xml:space="preserve"> посетило </w:t>
      </w:r>
      <w:r w:rsidR="00C65ADE">
        <w:rPr>
          <w:rFonts w:ascii="Times New Roman" w:hAnsi="Times New Roman" w:cs="Times New Roman"/>
          <w:sz w:val="28"/>
          <w:szCs w:val="28"/>
        </w:rPr>
        <w:t>21373</w:t>
      </w:r>
      <w:r w:rsidRPr="00CF0F5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C65ADE">
        <w:rPr>
          <w:rFonts w:ascii="Times New Roman" w:hAnsi="Times New Roman" w:cs="Times New Roman"/>
          <w:sz w:val="28"/>
          <w:szCs w:val="28"/>
        </w:rPr>
        <w:t>а</w:t>
      </w:r>
      <w:r w:rsidRPr="00CF0F5F">
        <w:rPr>
          <w:rFonts w:ascii="Times New Roman" w:hAnsi="Times New Roman" w:cs="Times New Roman"/>
          <w:sz w:val="28"/>
          <w:szCs w:val="28"/>
        </w:rPr>
        <w:t>. У</w:t>
      </w:r>
      <w:r w:rsidR="00BA6FE9" w:rsidRPr="00CF0F5F">
        <w:rPr>
          <w:rFonts w:ascii="Times New Roman" w:hAnsi="Times New Roman" w:cs="Times New Roman"/>
          <w:sz w:val="28"/>
          <w:szCs w:val="28"/>
        </w:rPr>
        <w:t xml:space="preserve">дельный вес составил </w:t>
      </w:r>
      <w:r w:rsidR="00C65ADE">
        <w:rPr>
          <w:rFonts w:ascii="Times New Roman" w:hAnsi="Times New Roman" w:cs="Times New Roman"/>
          <w:sz w:val="28"/>
          <w:szCs w:val="28"/>
        </w:rPr>
        <w:t>137</w:t>
      </w:r>
      <w:r w:rsidRPr="00CF0F5F">
        <w:rPr>
          <w:rFonts w:ascii="Times New Roman" w:hAnsi="Times New Roman" w:cs="Times New Roman"/>
          <w:sz w:val="28"/>
          <w:szCs w:val="28"/>
        </w:rPr>
        <w:t xml:space="preserve"> </w:t>
      </w:r>
      <w:r w:rsidR="00BA6FE9" w:rsidRPr="00CF0F5F">
        <w:rPr>
          <w:rFonts w:ascii="Times New Roman" w:hAnsi="Times New Roman" w:cs="Times New Roman"/>
          <w:sz w:val="28"/>
          <w:szCs w:val="28"/>
        </w:rPr>
        <w:t>%</w:t>
      </w:r>
      <w:r w:rsidRPr="00CF0F5F">
        <w:rPr>
          <w:rFonts w:ascii="Times New Roman" w:hAnsi="Times New Roman" w:cs="Times New Roman"/>
          <w:sz w:val="28"/>
          <w:szCs w:val="28"/>
        </w:rPr>
        <w:t xml:space="preserve"> от общего числа</w:t>
      </w:r>
      <w:r w:rsidR="003B12DE">
        <w:rPr>
          <w:rFonts w:ascii="Times New Roman" w:hAnsi="Times New Roman" w:cs="Times New Roman"/>
          <w:sz w:val="28"/>
          <w:szCs w:val="28"/>
        </w:rPr>
        <w:t xml:space="preserve"> населения Горшеченского </w:t>
      </w:r>
      <w:r w:rsidR="003B12DE" w:rsidRPr="001D31D2">
        <w:rPr>
          <w:rFonts w:ascii="Times New Roman" w:hAnsi="Times New Roman" w:cs="Times New Roman"/>
          <w:sz w:val="28"/>
          <w:szCs w:val="28"/>
        </w:rPr>
        <w:t xml:space="preserve">района при плановом значении 102%. </w:t>
      </w:r>
      <w:r w:rsidRPr="001D31D2">
        <w:rPr>
          <w:rFonts w:ascii="Times New Roman" w:hAnsi="Times New Roman" w:cs="Times New Roman"/>
          <w:sz w:val="28"/>
          <w:szCs w:val="28"/>
        </w:rPr>
        <w:t xml:space="preserve"> В </w:t>
      </w:r>
      <w:r w:rsidR="00BA6FE9" w:rsidRPr="001D31D2">
        <w:rPr>
          <w:rFonts w:ascii="Times New Roman" w:hAnsi="Times New Roman" w:cs="Times New Roman"/>
          <w:sz w:val="28"/>
          <w:szCs w:val="28"/>
        </w:rPr>
        <w:t>2018  году</w:t>
      </w:r>
      <w:r w:rsidRPr="001D31D2">
        <w:rPr>
          <w:rFonts w:ascii="Times New Roman" w:hAnsi="Times New Roman" w:cs="Times New Roman"/>
          <w:sz w:val="28"/>
          <w:szCs w:val="28"/>
        </w:rPr>
        <w:t xml:space="preserve">  культурно-массовые мероприятия на платной основе</w:t>
      </w:r>
      <w:r w:rsidR="00CF0F5F" w:rsidRPr="001D31D2">
        <w:rPr>
          <w:rFonts w:ascii="Times New Roman" w:hAnsi="Times New Roman" w:cs="Times New Roman"/>
          <w:sz w:val="28"/>
          <w:szCs w:val="28"/>
        </w:rPr>
        <w:t xml:space="preserve"> (в том числе киносеансы) </w:t>
      </w:r>
      <w:r w:rsidRPr="001D31D2">
        <w:rPr>
          <w:rFonts w:ascii="Times New Roman" w:hAnsi="Times New Roman" w:cs="Times New Roman"/>
          <w:sz w:val="28"/>
          <w:szCs w:val="28"/>
        </w:rPr>
        <w:t xml:space="preserve"> посетило </w:t>
      </w:r>
      <w:r w:rsidR="00C65ADE">
        <w:rPr>
          <w:rFonts w:ascii="Times New Roman" w:hAnsi="Times New Roman" w:cs="Times New Roman"/>
          <w:sz w:val="28"/>
          <w:szCs w:val="28"/>
        </w:rPr>
        <w:t>19449</w:t>
      </w:r>
      <w:r w:rsidRPr="001D31D2">
        <w:rPr>
          <w:rFonts w:ascii="Times New Roman" w:hAnsi="Times New Roman" w:cs="Times New Roman"/>
          <w:sz w:val="28"/>
          <w:szCs w:val="28"/>
        </w:rPr>
        <w:t xml:space="preserve"> человек. Удельный вес составил </w:t>
      </w:r>
      <w:r w:rsidR="00C65ADE">
        <w:rPr>
          <w:rFonts w:ascii="Times New Roman" w:hAnsi="Times New Roman" w:cs="Times New Roman"/>
          <w:sz w:val="28"/>
          <w:szCs w:val="28"/>
        </w:rPr>
        <w:t>128</w:t>
      </w:r>
      <w:r w:rsidRPr="001D31D2">
        <w:rPr>
          <w:rFonts w:ascii="Times New Roman" w:hAnsi="Times New Roman" w:cs="Times New Roman"/>
          <w:sz w:val="28"/>
          <w:szCs w:val="28"/>
        </w:rPr>
        <w:t xml:space="preserve"> % от общего числа</w:t>
      </w:r>
      <w:r w:rsidR="003B12DE" w:rsidRPr="001D31D2">
        <w:rPr>
          <w:rFonts w:ascii="Times New Roman" w:hAnsi="Times New Roman" w:cs="Times New Roman"/>
          <w:sz w:val="28"/>
          <w:szCs w:val="28"/>
        </w:rPr>
        <w:t xml:space="preserve"> населения Горшеченского района, при плановом значении 102%.  </w:t>
      </w:r>
      <w:r w:rsidRPr="001D31D2">
        <w:rPr>
          <w:rFonts w:ascii="Times New Roman" w:hAnsi="Times New Roman" w:cs="Times New Roman"/>
          <w:sz w:val="28"/>
          <w:szCs w:val="28"/>
        </w:rPr>
        <w:t xml:space="preserve"> </w:t>
      </w:r>
      <w:r w:rsidR="00CF0F5F" w:rsidRPr="001D31D2">
        <w:rPr>
          <w:rFonts w:ascii="Times New Roman" w:hAnsi="Times New Roman" w:cs="Times New Roman"/>
          <w:sz w:val="28"/>
          <w:szCs w:val="28"/>
        </w:rPr>
        <w:t xml:space="preserve">Данный показатель снизился на </w:t>
      </w:r>
      <w:r w:rsidR="00C65ADE">
        <w:rPr>
          <w:rFonts w:ascii="Times New Roman" w:hAnsi="Times New Roman" w:cs="Times New Roman"/>
          <w:sz w:val="28"/>
          <w:szCs w:val="28"/>
        </w:rPr>
        <w:t>9</w:t>
      </w:r>
      <w:r w:rsidR="00CF0F5F" w:rsidRPr="001D31D2">
        <w:rPr>
          <w:rFonts w:ascii="Times New Roman" w:hAnsi="Times New Roman" w:cs="Times New Roman"/>
          <w:sz w:val="28"/>
          <w:szCs w:val="28"/>
        </w:rPr>
        <w:t>%.</w:t>
      </w:r>
    </w:p>
    <w:p w:rsidR="00CF0F5F" w:rsidRDefault="00CF0F5F" w:rsidP="001A795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A6FE9" w:rsidRPr="00D004B0" w:rsidRDefault="000704F9" w:rsidP="001A795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04B0">
        <w:rPr>
          <w:rFonts w:ascii="Times New Roman" w:hAnsi="Times New Roman" w:cs="Times New Roman"/>
          <w:i/>
          <w:sz w:val="28"/>
          <w:szCs w:val="28"/>
        </w:rPr>
        <w:t>-  среднее число участников клубных формирований в расчете на 1 тыс. человек населения.</w:t>
      </w:r>
    </w:p>
    <w:p w:rsidR="00D004B0" w:rsidRPr="00D004B0" w:rsidRDefault="00D004B0" w:rsidP="00D00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4B0">
        <w:rPr>
          <w:rFonts w:ascii="Times New Roman" w:hAnsi="Times New Roman" w:cs="Times New Roman"/>
          <w:sz w:val="28"/>
          <w:szCs w:val="28"/>
        </w:rPr>
        <w:t xml:space="preserve">Согласно статистическим данным формы  № 7-НК  в 2017 году в Горшеченском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04B0">
        <w:rPr>
          <w:rFonts w:ascii="Times New Roman" w:hAnsi="Times New Roman" w:cs="Times New Roman"/>
          <w:sz w:val="28"/>
          <w:szCs w:val="28"/>
        </w:rPr>
        <w:t>районе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04B0">
        <w:rPr>
          <w:rFonts w:ascii="Times New Roman" w:hAnsi="Times New Roman" w:cs="Times New Roman"/>
          <w:sz w:val="28"/>
          <w:szCs w:val="28"/>
        </w:rPr>
        <w:t xml:space="preserve"> культурно-досуговые формирования посетило  1551 человек</w:t>
      </w:r>
      <w:r w:rsidRPr="001C15B1">
        <w:rPr>
          <w:rFonts w:ascii="Times New Roman" w:hAnsi="Times New Roman" w:cs="Times New Roman"/>
          <w:sz w:val="28"/>
          <w:szCs w:val="28"/>
        </w:rPr>
        <w:t xml:space="preserve">.  Среднее число участников  в расчете на 1000 человек составило  99 человек. </w:t>
      </w:r>
      <w:r w:rsidR="0025233C" w:rsidRPr="001C15B1">
        <w:rPr>
          <w:rFonts w:ascii="Times New Roman" w:hAnsi="Times New Roman" w:cs="Times New Roman"/>
          <w:sz w:val="28"/>
          <w:szCs w:val="28"/>
        </w:rPr>
        <w:t xml:space="preserve">Плановый показатель на 2017 год составил 97 человек, выполнение показателя составило 102%. </w:t>
      </w:r>
      <w:r w:rsidR="0025233C" w:rsidRPr="001C15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15B1">
        <w:rPr>
          <w:rFonts w:ascii="Times New Roman" w:hAnsi="Times New Roman" w:cs="Times New Roman"/>
          <w:sz w:val="28"/>
          <w:szCs w:val="28"/>
        </w:rPr>
        <w:t>В 2018 году культурно-досуговые формирования посетило  1592 человека.  Среднее число участников  в расчете на 1000 человек составило почти  105 человек.</w:t>
      </w:r>
      <w:r w:rsidR="0025233C" w:rsidRPr="001C15B1">
        <w:rPr>
          <w:rFonts w:ascii="Times New Roman" w:hAnsi="Times New Roman" w:cs="Times New Roman"/>
          <w:sz w:val="28"/>
          <w:szCs w:val="28"/>
        </w:rPr>
        <w:t xml:space="preserve"> Плановый показатель на 2018 год составил 97 человек, выполнение показателя составило 108%. </w:t>
      </w:r>
      <w:r w:rsidR="009937C8" w:rsidRPr="001C15B1">
        <w:rPr>
          <w:rFonts w:ascii="Times New Roman" w:hAnsi="Times New Roman" w:cs="Times New Roman"/>
          <w:sz w:val="28"/>
          <w:szCs w:val="28"/>
        </w:rPr>
        <w:t xml:space="preserve"> Данный показатель увеличился на 6 человек.</w:t>
      </w:r>
    </w:p>
    <w:p w:rsidR="000704F9" w:rsidRPr="00D004B0" w:rsidRDefault="000704F9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4F9" w:rsidRPr="00B415EB" w:rsidRDefault="000704F9" w:rsidP="001A795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15EB">
        <w:rPr>
          <w:rFonts w:ascii="Times New Roman" w:hAnsi="Times New Roman" w:cs="Times New Roman"/>
          <w:i/>
          <w:sz w:val="28"/>
          <w:szCs w:val="28"/>
        </w:rPr>
        <w:t>- среднее число посещений киносеансов в расчете на 1 человека.</w:t>
      </w:r>
    </w:p>
    <w:p w:rsidR="00BA6FE9" w:rsidRDefault="002A42C6" w:rsidP="001A7953">
      <w:pPr>
        <w:spacing w:after="0" w:line="240" w:lineRule="auto"/>
        <w:jc w:val="both"/>
      </w:pPr>
      <w:r w:rsidRPr="00B415EB">
        <w:rPr>
          <w:rFonts w:ascii="Times New Roman" w:hAnsi="Times New Roman" w:cs="Times New Roman"/>
          <w:sz w:val="28"/>
          <w:szCs w:val="28"/>
        </w:rPr>
        <w:t xml:space="preserve">   Согласно статистической форме № К-2РИК в 2017 году в Горшеченском</w:t>
      </w:r>
      <w:r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B415EB">
        <w:rPr>
          <w:rFonts w:ascii="Times New Roman" w:hAnsi="Times New Roman" w:cs="Times New Roman"/>
          <w:sz w:val="28"/>
          <w:szCs w:val="28"/>
        </w:rPr>
        <w:t xml:space="preserve"> проведено 2092 киносеанса, которые посетило </w:t>
      </w:r>
      <w:r w:rsidR="00B415EB" w:rsidRPr="001C15B1">
        <w:rPr>
          <w:rFonts w:ascii="Times New Roman" w:hAnsi="Times New Roman" w:cs="Times New Roman"/>
          <w:sz w:val="28"/>
          <w:szCs w:val="28"/>
        </w:rPr>
        <w:t xml:space="preserve">34396 человек. Среднее число посещений на одного человека составило </w:t>
      </w:r>
      <w:r w:rsidR="00C66514" w:rsidRPr="001C15B1">
        <w:rPr>
          <w:rFonts w:ascii="Times New Roman" w:hAnsi="Times New Roman" w:cs="Times New Roman"/>
          <w:sz w:val="28"/>
          <w:szCs w:val="28"/>
        </w:rPr>
        <w:t>2,21</w:t>
      </w:r>
      <w:r w:rsidR="00B415EB" w:rsidRPr="001C15B1">
        <w:rPr>
          <w:rFonts w:ascii="Times New Roman" w:hAnsi="Times New Roman" w:cs="Times New Roman"/>
          <w:sz w:val="28"/>
          <w:szCs w:val="28"/>
        </w:rPr>
        <w:t xml:space="preserve"> раз.</w:t>
      </w:r>
      <w:r w:rsidR="003427ED" w:rsidRPr="001C15B1">
        <w:rPr>
          <w:rFonts w:ascii="Times New Roman" w:hAnsi="Times New Roman" w:cs="Times New Roman"/>
          <w:sz w:val="28"/>
          <w:szCs w:val="28"/>
        </w:rPr>
        <w:t xml:space="preserve"> Плановый показатель на 2017 и 2018 годы составил 1,7 соответственно. </w:t>
      </w:r>
      <w:r w:rsidR="00B415EB" w:rsidRPr="001C15B1">
        <w:rPr>
          <w:rFonts w:ascii="Times New Roman" w:hAnsi="Times New Roman" w:cs="Times New Roman"/>
          <w:sz w:val="28"/>
          <w:szCs w:val="28"/>
        </w:rPr>
        <w:t xml:space="preserve"> В 2018 году проведено 2200 киносеансов, которые посетило 32072 человека. Среднее число посещений на одного человека составило </w:t>
      </w:r>
      <w:r w:rsidR="00C66514" w:rsidRPr="001C15B1">
        <w:rPr>
          <w:rFonts w:ascii="Times New Roman" w:hAnsi="Times New Roman" w:cs="Times New Roman"/>
          <w:sz w:val="28"/>
          <w:szCs w:val="28"/>
        </w:rPr>
        <w:t>2,12</w:t>
      </w:r>
      <w:r w:rsidR="00B415EB" w:rsidRPr="001C15B1">
        <w:rPr>
          <w:rFonts w:ascii="Times New Roman" w:hAnsi="Times New Roman" w:cs="Times New Roman"/>
          <w:sz w:val="28"/>
          <w:szCs w:val="28"/>
        </w:rPr>
        <w:t xml:space="preserve"> раз.</w:t>
      </w:r>
      <w:r w:rsidR="003427ED" w:rsidRPr="003427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FE9" w:rsidRDefault="00BA6FE9" w:rsidP="001A7953">
      <w:pPr>
        <w:spacing w:after="0" w:line="240" w:lineRule="auto"/>
        <w:jc w:val="both"/>
      </w:pPr>
    </w:p>
    <w:p w:rsidR="00443B80" w:rsidRDefault="00443B80" w:rsidP="00443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F9">
        <w:rPr>
          <w:rFonts w:ascii="Times New Roman" w:hAnsi="Times New Roman" w:cs="Times New Roman"/>
          <w:sz w:val="28"/>
          <w:szCs w:val="28"/>
        </w:rPr>
        <w:t xml:space="preserve">Основным мероприятием </w:t>
      </w:r>
      <w:r w:rsidRPr="000704F9">
        <w:rPr>
          <w:rFonts w:ascii="Times New Roman" w:hAnsi="Times New Roman" w:cs="Times New Roman"/>
          <w:sz w:val="28"/>
          <w:szCs w:val="28"/>
          <w:u w:val="single"/>
        </w:rPr>
        <w:t xml:space="preserve">подпрограммы №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2 «Наследие» </w:t>
      </w:r>
      <w:r>
        <w:rPr>
          <w:rFonts w:ascii="Times New Roman" w:hAnsi="Times New Roman" w:cs="Times New Roman"/>
          <w:sz w:val="28"/>
          <w:szCs w:val="28"/>
        </w:rPr>
        <w:t>является сохранение и развитие библиотечного дела.</w:t>
      </w:r>
      <w:r w:rsidRPr="00443B80">
        <w:rPr>
          <w:rFonts w:ascii="Times New Roman" w:hAnsi="Times New Roman" w:cs="Times New Roman"/>
          <w:sz w:val="28"/>
          <w:szCs w:val="28"/>
        </w:rPr>
        <w:t xml:space="preserve"> </w:t>
      </w:r>
      <w:r w:rsidRPr="000704F9">
        <w:rPr>
          <w:rFonts w:ascii="Times New Roman" w:hAnsi="Times New Roman" w:cs="Times New Roman"/>
          <w:sz w:val="28"/>
          <w:szCs w:val="28"/>
        </w:rPr>
        <w:t xml:space="preserve">Целевыми индикаторами и показателями, характеризующими результаты  реализации подпрограммы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704F9">
        <w:rPr>
          <w:rFonts w:ascii="Times New Roman" w:hAnsi="Times New Roman" w:cs="Times New Roman"/>
          <w:sz w:val="28"/>
          <w:szCs w:val="28"/>
        </w:rPr>
        <w:t xml:space="preserve">  «</w:t>
      </w:r>
      <w:r>
        <w:rPr>
          <w:rFonts w:ascii="Times New Roman" w:hAnsi="Times New Roman" w:cs="Times New Roman"/>
          <w:sz w:val="28"/>
          <w:szCs w:val="28"/>
        </w:rPr>
        <w:t>Наследие</w:t>
      </w:r>
      <w:r w:rsidRPr="000704F9">
        <w:rPr>
          <w:rFonts w:ascii="Times New Roman" w:hAnsi="Times New Roman" w:cs="Times New Roman"/>
          <w:sz w:val="28"/>
          <w:szCs w:val="28"/>
        </w:rPr>
        <w:t>» являются:</w:t>
      </w:r>
    </w:p>
    <w:p w:rsidR="00C103E1" w:rsidRDefault="00C103E1" w:rsidP="00443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00F" w:rsidRPr="00C103E1" w:rsidRDefault="00443B80" w:rsidP="00443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3E1">
        <w:rPr>
          <w:rFonts w:ascii="Times New Roman" w:hAnsi="Times New Roman" w:cs="Times New Roman"/>
          <w:sz w:val="28"/>
          <w:szCs w:val="28"/>
        </w:rPr>
        <w:t xml:space="preserve">- </w:t>
      </w:r>
      <w:r w:rsidRPr="00C103E1">
        <w:rPr>
          <w:rFonts w:ascii="Times New Roman" w:hAnsi="Times New Roman" w:cs="Times New Roman"/>
          <w:i/>
          <w:sz w:val="28"/>
          <w:szCs w:val="28"/>
        </w:rPr>
        <w:t>охват населения библиотечным обслуживанием, процент</w:t>
      </w:r>
      <w:r w:rsidRPr="00C103E1">
        <w:rPr>
          <w:rFonts w:ascii="Times New Roman" w:hAnsi="Times New Roman" w:cs="Times New Roman"/>
          <w:sz w:val="28"/>
          <w:szCs w:val="28"/>
        </w:rPr>
        <w:t>.</w:t>
      </w:r>
    </w:p>
    <w:p w:rsidR="009E700F" w:rsidRPr="001C15B1" w:rsidRDefault="003427ED" w:rsidP="00C103E1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В 2017 </w:t>
      </w:r>
      <w:r w:rsidRPr="001C15B1">
        <w:rPr>
          <w:color w:val="auto"/>
          <w:sz w:val="28"/>
          <w:szCs w:val="28"/>
        </w:rPr>
        <w:t>году плановый показатель охвата населения библиотечным обслуживанием  составил 66%. Фактически п</w:t>
      </w:r>
      <w:r w:rsidR="00E379C2" w:rsidRPr="001C15B1">
        <w:rPr>
          <w:color w:val="auto"/>
          <w:sz w:val="28"/>
          <w:szCs w:val="28"/>
        </w:rPr>
        <w:t xml:space="preserve">роцент охвата населения в 2017 году составил: в целом по району </w:t>
      </w:r>
      <w:r w:rsidR="00F46D43" w:rsidRPr="001C15B1">
        <w:rPr>
          <w:color w:val="auto"/>
          <w:sz w:val="28"/>
          <w:szCs w:val="28"/>
        </w:rPr>
        <w:t>–</w:t>
      </w:r>
      <w:r w:rsidR="00C103E1" w:rsidRPr="001C15B1">
        <w:rPr>
          <w:color w:val="auto"/>
          <w:sz w:val="28"/>
          <w:szCs w:val="28"/>
        </w:rPr>
        <w:t xml:space="preserve"> </w:t>
      </w:r>
      <w:r w:rsidR="00F46D43" w:rsidRPr="001C15B1">
        <w:rPr>
          <w:color w:val="auto"/>
          <w:sz w:val="28"/>
          <w:szCs w:val="28"/>
        </w:rPr>
        <w:t>69,3</w:t>
      </w:r>
      <w:r w:rsidR="00E379C2" w:rsidRPr="001C15B1">
        <w:rPr>
          <w:color w:val="auto"/>
          <w:sz w:val="28"/>
          <w:szCs w:val="28"/>
        </w:rPr>
        <w:t>%</w:t>
      </w:r>
      <w:r w:rsidRPr="001C15B1">
        <w:rPr>
          <w:color w:val="auto"/>
          <w:sz w:val="28"/>
          <w:szCs w:val="28"/>
        </w:rPr>
        <w:t>. В 2018 году плановый показатель охвата населения библиотечным обслуживанием  составил 64%. Фактически</w:t>
      </w:r>
      <w:r w:rsidR="00F46D43" w:rsidRPr="001C15B1">
        <w:rPr>
          <w:color w:val="auto"/>
          <w:sz w:val="28"/>
          <w:szCs w:val="28"/>
        </w:rPr>
        <w:t xml:space="preserve"> </w:t>
      </w:r>
      <w:r w:rsidR="00C103E1" w:rsidRPr="001C15B1">
        <w:rPr>
          <w:color w:val="auto"/>
          <w:sz w:val="28"/>
          <w:szCs w:val="28"/>
        </w:rPr>
        <w:lastRenderedPageBreak/>
        <w:t>п</w:t>
      </w:r>
      <w:r w:rsidR="009E700F" w:rsidRPr="001C15B1">
        <w:rPr>
          <w:color w:val="auto"/>
          <w:sz w:val="28"/>
          <w:szCs w:val="28"/>
        </w:rPr>
        <w:t xml:space="preserve">роцент охвата населения библиотечным обслуживанием в 2018 году составил: в целом по району </w:t>
      </w:r>
      <w:r w:rsidR="00F46D43" w:rsidRPr="001C15B1">
        <w:rPr>
          <w:color w:val="auto"/>
          <w:sz w:val="28"/>
          <w:szCs w:val="28"/>
        </w:rPr>
        <w:t>–</w:t>
      </w:r>
      <w:r w:rsidR="009E700F" w:rsidRPr="001C15B1">
        <w:rPr>
          <w:color w:val="auto"/>
          <w:sz w:val="28"/>
          <w:szCs w:val="28"/>
        </w:rPr>
        <w:t xml:space="preserve"> </w:t>
      </w:r>
      <w:r w:rsidR="00F46D43" w:rsidRPr="001C15B1">
        <w:rPr>
          <w:color w:val="auto"/>
          <w:sz w:val="28"/>
          <w:szCs w:val="28"/>
        </w:rPr>
        <w:t>70,3</w:t>
      </w:r>
      <w:r w:rsidR="009E700F" w:rsidRPr="001C15B1">
        <w:rPr>
          <w:color w:val="auto"/>
          <w:sz w:val="28"/>
          <w:szCs w:val="28"/>
        </w:rPr>
        <w:t>%</w:t>
      </w:r>
      <w:r w:rsidR="00C103E1" w:rsidRPr="001C15B1">
        <w:rPr>
          <w:color w:val="auto"/>
          <w:sz w:val="28"/>
          <w:szCs w:val="28"/>
        </w:rPr>
        <w:t xml:space="preserve"> </w:t>
      </w:r>
      <w:r w:rsidR="009E700F" w:rsidRPr="001C15B1">
        <w:rPr>
          <w:color w:val="auto"/>
          <w:sz w:val="28"/>
          <w:szCs w:val="28"/>
        </w:rPr>
        <w:t>(</w:t>
      </w:r>
      <w:r w:rsidR="009E700F" w:rsidRPr="001C15B1">
        <w:rPr>
          <w:sz w:val="28"/>
          <w:szCs w:val="28"/>
        </w:rPr>
        <w:t xml:space="preserve">на </w:t>
      </w:r>
      <w:r w:rsidR="00F46D43" w:rsidRPr="001C15B1">
        <w:rPr>
          <w:sz w:val="28"/>
          <w:szCs w:val="28"/>
        </w:rPr>
        <w:t>1</w:t>
      </w:r>
      <w:r w:rsidR="009E700F" w:rsidRPr="001C15B1">
        <w:rPr>
          <w:sz w:val="28"/>
          <w:szCs w:val="28"/>
        </w:rPr>
        <w:t>% больше уровня 2017 года</w:t>
      </w:r>
      <w:r w:rsidR="009E700F" w:rsidRPr="001C15B1">
        <w:rPr>
          <w:color w:val="auto"/>
          <w:sz w:val="28"/>
          <w:szCs w:val="28"/>
        </w:rPr>
        <w:t>).</w:t>
      </w:r>
    </w:p>
    <w:p w:rsidR="009E700F" w:rsidRDefault="009E700F" w:rsidP="00C103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5B1"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r w:rsidR="00D77E51" w:rsidRPr="001C15B1">
        <w:rPr>
          <w:rFonts w:ascii="Times New Roman" w:eastAsiaTheme="minorEastAsia" w:hAnsi="Times New Roman" w:cs="Times New Roman"/>
          <w:sz w:val="28"/>
          <w:szCs w:val="28"/>
        </w:rPr>
        <w:t>проверяемом периоде</w:t>
      </w:r>
      <w:r w:rsidRPr="001C15B1">
        <w:rPr>
          <w:rFonts w:ascii="Times New Roman" w:eastAsiaTheme="minorEastAsia" w:hAnsi="Times New Roman" w:cs="Times New Roman"/>
          <w:sz w:val="28"/>
          <w:szCs w:val="28"/>
        </w:rPr>
        <w:t xml:space="preserve"> информационно-библиотечное обслуживание населения района осуществляли 26 муниципальных общедоступных библиотек</w:t>
      </w:r>
      <w:r w:rsidR="00D77E51" w:rsidRPr="001C15B1">
        <w:rPr>
          <w:rFonts w:ascii="Times New Roman" w:eastAsiaTheme="minorEastAsia" w:hAnsi="Times New Roman" w:cs="Times New Roman"/>
          <w:sz w:val="28"/>
          <w:szCs w:val="28"/>
        </w:rPr>
        <w:t>, из них</w:t>
      </w:r>
      <w:r w:rsidRPr="001C15B1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="00D77E51" w:rsidRPr="001C15B1">
        <w:rPr>
          <w:rFonts w:ascii="Times New Roman" w:eastAsiaTheme="minorEastAsia" w:hAnsi="Times New Roman" w:cs="Times New Roman"/>
          <w:sz w:val="28"/>
          <w:szCs w:val="28"/>
        </w:rPr>
        <w:t xml:space="preserve">одна </w:t>
      </w:r>
      <w:r w:rsidRPr="001C15B1">
        <w:rPr>
          <w:rFonts w:ascii="Times New Roman" w:eastAsiaTheme="minorEastAsia" w:hAnsi="Times New Roman" w:cs="Times New Roman"/>
          <w:sz w:val="28"/>
          <w:szCs w:val="28"/>
        </w:rPr>
        <w:t xml:space="preserve">Горшеченская межпоселенческая библиотека, </w:t>
      </w:r>
      <w:r w:rsidR="00D77E51" w:rsidRPr="001C15B1">
        <w:rPr>
          <w:rFonts w:ascii="Times New Roman" w:eastAsiaTheme="minorEastAsia" w:hAnsi="Times New Roman" w:cs="Times New Roman"/>
          <w:sz w:val="28"/>
          <w:szCs w:val="28"/>
        </w:rPr>
        <w:t>одна</w:t>
      </w:r>
      <w:r w:rsidR="00D77E51" w:rsidRPr="00C103E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103E1">
        <w:rPr>
          <w:rFonts w:ascii="Times New Roman" w:eastAsiaTheme="minorEastAsia" w:hAnsi="Times New Roman" w:cs="Times New Roman"/>
          <w:sz w:val="28"/>
          <w:szCs w:val="28"/>
        </w:rPr>
        <w:t>Горшеченская детская модельная библиотека и 24 сельские библиотеки – филиала.</w:t>
      </w:r>
      <w:r w:rsidRPr="00C103E1">
        <w:rPr>
          <w:rFonts w:ascii="Times New Roman" w:hAnsi="Times New Roman" w:cs="Times New Roman"/>
          <w:sz w:val="28"/>
          <w:szCs w:val="28"/>
        </w:rPr>
        <w:t xml:space="preserve"> Общедоступными библиотеками района было организовано 28 пунктов  внестационарного обслуживания населения</w:t>
      </w:r>
      <w:r w:rsidR="00C103E1" w:rsidRPr="00C103E1">
        <w:rPr>
          <w:rFonts w:ascii="Times New Roman" w:hAnsi="Times New Roman" w:cs="Times New Roman"/>
          <w:sz w:val="28"/>
          <w:szCs w:val="28"/>
        </w:rPr>
        <w:t xml:space="preserve"> </w:t>
      </w:r>
      <w:r w:rsidRPr="00C103E1">
        <w:rPr>
          <w:rFonts w:ascii="Times New Roman" w:hAnsi="Times New Roman" w:cs="Times New Roman"/>
          <w:sz w:val="28"/>
          <w:szCs w:val="28"/>
        </w:rPr>
        <w:t>(пункты выдачи литературы, надомный абонемент, книгоношество</w:t>
      </w:r>
      <w:r w:rsidR="00C103E1" w:rsidRPr="00C103E1">
        <w:rPr>
          <w:rFonts w:ascii="Times New Roman" w:hAnsi="Times New Roman" w:cs="Times New Roman"/>
          <w:sz w:val="28"/>
          <w:szCs w:val="28"/>
        </w:rPr>
        <w:t>).</w:t>
      </w:r>
      <w:r w:rsidRPr="00C103E1">
        <w:rPr>
          <w:rFonts w:ascii="Times New Roman" w:hAnsi="Times New Roman" w:cs="Times New Roman"/>
          <w:sz w:val="28"/>
          <w:szCs w:val="28"/>
        </w:rPr>
        <w:t xml:space="preserve"> Востребованность внестационарных форм объясняется тем, что возросло число жителей, которые в силу возраста или по состоянию здоровья не могут посещать стационарные библиотеки. В течение 2018 года 856 человек воспользовались услугами внестационарного обслуживания, что меньше на 51 чел. чем в 2017 г. (907 чел.). Это связано с уменьшением количества населения района.</w:t>
      </w:r>
    </w:p>
    <w:p w:rsidR="00C103E1" w:rsidRDefault="00C103E1" w:rsidP="00C10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659A" w:rsidRPr="0082013B" w:rsidRDefault="00443B80" w:rsidP="00BE6B8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013B">
        <w:rPr>
          <w:rFonts w:ascii="Times New Roman" w:hAnsi="Times New Roman" w:cs="Times New Roman"/>
          <w:i/>
          <w:sz w:val="28"/>
          <w:szCs w:val="28"/>
        </w:rPr>
        <w:t>- среднее число книговыдач</w:t>
      </w:r>
      <w:r w:rsidR="00AA70F4" w:rsidRPr="0082013B">
        <w:rPr>
          <w:rFonts w:ascii="Times New Roman" w:hAnsi="Times New Roman" w:cs="Times New Roman"/>
          <w:i/>
          <w:sz w:val="28"/>
          <w:szCs w:val="28"/>
        </w:rPr>
        <w:t xml:space="preserve"> в расчете на 1 тыс. человек населения</w:t>
      </w:r>
      <w:r w:rsidRPr="0082013B">
        <w:rPr>
          <w:rFonts w:ascii="Times New Roman" w:hAnsi="Times New Roman" w:cs="Times New Roman"/>
          <w:i/>
          <w:sz w:val="28"/>
          <w:szCs w:val="28"/>
        </w:rPr>
        <w:t>, тыс. экз</w:t>
      </w:r>
      <w:r w:rsidR="00DE20C5" w:rsidRPr="0082013B">
        <w:rPr>
          <w:rFonts w:ascii="Times New Roman" w:hAnsi="Times New Roman" w:cs="Times New Roman"/>
          <w:i/>
          <w:sz w:val="28"/>
          <w:szCs w:val="28"/>
        </w:rPr>
        <w:t xml:space="preserve">.  </w:t>
      </w:r>
    </w:p>
    <w:p w:rsidR="00D95ED1" w:rsidRPr="0087432F" w:rsidRDefault="0087432F" w:rsidP="00BE6B8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432F">
        <w:rPr>
          <w:rFonts w:ascii="Times New Roman" w:hAnsi="Times New Roman" w:cs="Times New Roman"/>
          <w:sz w:val="28"/>
          <w:szCs w:val="28"/>
        </w:rPr>
        <w:t>Согласно данным статистических форм № 6-НК в</w:t>
      </w:r>
      <w:r w:rsidR="00D95ED1" w:rsidRPr="0087432F">
        <w:rPr>
          <w:rFonts w:ascii="Times New Roman" w:hAnsi="Times New Roman" w:cs="Times New Roman"/>
          <w:sz w:val="28"/>
          <w:szCs w:val="28"/>
        </w:rPr>
        <w:t>ыдача документов в  библиотеках района в 2017 году составила 329083 экземпляров. В том числе в сельских библиотеках выдача составила 204974 экземпляров.</w:t>
      </w:r>
      <w:r w:rsidR="00920D1C">
        <w:rPr>
          <w:rFonts w:ascii="Times New Roman" w:hAnsi="Times New Roman" w:cs="Times New Roman"/>
          <w:sz w:val="28"/>
          <w:szCs w:val="28"/>
        </w:rPr>
        <w:t xml:space="preserve"> </w:t>
      </w:r>
      <w:r w:rsidR="00AA70F4">
        <w:rPr>
          <w:rFonts w:ascii="Times New Roman" w:hAnsi="Times New Roman" w:cs="Times New Roman"/>
          <w:sz w:val="28"/>
          <w:szCs w:val="28"/>
        </w:rPr>
        <w:t xml:space="preserve">В 2017 году численность населения в Горшеченском районе составляла </w:t>
      </w:r>
      <w:r w:rsidR="00AA70F4" w:rsidRPr="001C15B1">
        <w:rPr>
          <w:rFonts w:ascii="Times New Roman" w:hAnsi="Times New Roman" w:cs="Times New Roman"/>
          <w:sz w:val="28"/>
          <w:szCs w:val="28"/>
        </w:rPr>
        <w:t>15609 человек. Среднее число книговыдачи на 1 тыс. человек составило 21,1</w:t>
      </w:r>
      <w:r w:rsidR="0048491C" w:rsidRPr="001C15B1">
        <w:rPr>
          <w:rFonts w:ascii="Times New Roman" w:hAnsi="Times New Roman" w:cs="Times New Roman"/>
          <w:sz w:val="28"/>
          <w:szCs w:val="28"/>
        </w:rPr>
        <w:t xml:space="preserve"> тыс.экз</w:t>
      </w:r>
      <w:r w:rsidR="00AA70F4" w:rsidRPr="001C15B1">
        <w:rPr>
          <w:rFonts w:ascii="Times New Roman" w:hAnsi="Times New Roman" w:cs="Times New Roman"/>
          <w:sz w:val="28"/>
          <w:szCs w:val="28"/>
        </w:rPr>
        <w:t>. Планировалось среднее число книговыдачи – 23,2</w:t>
      </w:r>
      <w:r w:rsidR="0048491C" w:rsidRPr="001C15B1">
        <w:rPr>
          <w:rFonts w:ascii="Times New Roman" w:hAnsi="Times New Roman" w:cs="Times New Roman"/>
          <w:sz w:val="28"/>
          <w:szCs w:val="28"/>
        </w:rPr>
        <w:t xml:space="preserve"> тыс. экз.</w:t>
      </w:r>
      <w:r w:rsidR="00AA70F4" w:rsidRPr="001C15B1">
        <w:rPr>
          <w:rFonts w:ascii="Times New Roman" w:hAnsi="Times New Roman" w:cs="Times New Roman"/>
          <w:sz w:val="28"/>
          <w:szCs w:val="28"/>
        </w:rPr>
        <w:t xml:space="preserve"> Показатель выполнен на 91%. </w:t>
      </w:r>
      <w:r w:rsidRPr="001C15B1">
        <w:rPr>
          <w:rFonts w:ascii="Times New Roman" w:hAnsi="Times New Roman" w:cs="Times New Roman"/>
          <w:sz w:val="28"/>
          <w:szCs w:val="28"/>
        </w:rPr>
        <w:t>Количество документов, выданных удаленным</w:t>
      </w:r>
      <w:r w:rsidRPr="0087432F">
        <w:rPr>
          <w:rFonts w:ascii="Times New Roman" w:hAnsi="Times New Roman" w:cs="Times New Roman"/>
          <w:sz w:val="28"/>
          <w:szCs w:val="28"/>
        </w:rPr>
        <w:t xml:space="preserve"> пользователям (к</w:t>
      </w:r>
      <w:r w:rsidR="00D95ED1" w:rsidRPr="0087432F">
        <w:rPr>
          <w:rFonts w:ascii="Times New Roman" w:hAnsi="Times New Roman" w:cs="Times New Roman"/>
          <w:sz w:val="28"/>
          <w:szCs w:val="28"/>
        </w:rPr>
        <w:t>ниговыдача</w:t>
      </w:r>
      <w:r w:rsidRPr="0087432F">
        <w:rPr>
          <w:rFonts w:ascii="Times New Roman" w:hAnsi="Times New Roman" w:cs="Times New Roman"/>
          <w:sz w:val="28"/>
          <w:szCs w:val="28"/>
        </w:rPr>
        <w:t>)</w:t>
      </w:r>
      <w:r w:rsidR="00D95ED1" w:rsidRPr="0087432F">
        <w:rPr>
          <w:rFonts w:ascii="Times New Roman" w:hAnsi="Times New Roman" w:cs="Times New Roman"/>
          <w:sz w:val="28"/>
          <w:szCs w:val="28"/>
        </w:rPr>
        <w:t xml:space="preserve"> в 2017 г. составил</w:t>
      </w:r>
      <w:r w:rsidR="00173E95">
        <w:rPr>
          <w:rFonts w:ascii="Times New Roman" w:hAnsi="Times New Roman" w:cs="Times New Roman"/>
          <w:sz w:val="28"/>
          <w:szCs w:val="28"/>
        </w:rPr>
        <w:t>о</w:t>
      </w:r>
      <w:r w:rsidR="00D95ED1" w:rsidRPr="0087432F">
        <w:rPr>
          <w:rFonts w:ascii="Times New Roman" w:hAnsi="Times New Roman" w:cs="Times New Roman"/>
          <w:sz w:val="28"/>
          <w:szCs w:val="28"/>
        </w:rPr>
        <w:t xml:space="preserve"> 12726</w:t>
      </w:r>
      <w:r w:rsidRPr="0087432F">
        <w:rPr>
          <w:rFonts w:ascii="Times New Roman" w:hAnsi="Times New Roman" w:cs="Times New Roman"/>
          <w:sz w:val="28"/>
          <w:szCs w:val="28"/>
        </w:rPr>
        <w:t xml:space="preserve"> </w:t>
      </w:r>
      <w:r w:rsidR="00D95ED1" w:rsidRPr="0087432F">
        <w:rPr>
          <w:rFonts w:ascii="Times New Roman" w:hAnsi="Times New Roman" w:cs="Times New Roman"/>
          <w:sz w:val="28"/>
          <w:szCs w:val="28"/>
        </w:rPr>
        <w:t xml:space="preserve"> экз</w:t>
      </w:r>
      <w:r w:rsidR="00173E95">
        <w:rPr>
          <w:rFonts w:ascii="Times New Roman" w:hAnsi="Times New Roman" w:cs="Times New Roman"/>
          <w:sz w:val="28"/>
          <w:szCs w:val="28"/>
        </w:rPr>
        <w:t>емпляров</w:t>
      </w:r>
      <w:r w:rsidR="00D95ED1" w:rsidRPr="0087432F">
        <w:rPr>
          <w:rFonts w:ascii="Times New Roman" w:hAnsi="Times New Roman" w:cs="Times New Roman"/>
          <w:sz w:val="28"/>
          <w:szCs w:val="28"/>
        </w:rPr>
        <w:t xml:space="preserve"> (</w:t>
      </w:r>
      <w:r w:rsidRPr="0087432F">
        <w:rPr>
          <w:rFonts w:ascii="Times New Roman" w:hAnsi="Times New Roman" w:cs="Times New Roman"/>
          <w:sz w:val="28"/>
          <w:szCs w:val="28"/>
        </w:rPr>
        <w:t>3,9</w:t>
      </w:r>
      <w:r w:rsidR="00D95ED1" w:rsidRPr="0087432F">
        <w:rPr>
          <w:rFonts w:ascii="Times New Roman" w:hAnsi="Times New Roman" w:cs="Times New Roman"/>
          <w:sz w:val="28"/>
          <w:szCs w:val="28"/>
        </w:rPr>
        <w:t xml:space="preserve"> % от общей книговыдачи)</w:t>
      </w:r>
      <w:r w:rsidR="00AA5A1E">
        <w:rPr>
          <w:rFonts w:ascii="Times New Roman" w:hAnsi="Times New Roman" w:cs="Times New Roman"/>
          <w:sz w:val="28"/>
          <w:szCs w:val="28"/>
        </w:rPr>
        <w:t xml:space="preserve">, выданных в стационарном режиме </w:t>
      </w:r>
      <w:r w:rsidR="00173E95">
        <w:rPr>
          <w:rFonts w:ascii="Times New Roman" w:hAnsi="Times New Roman" w:cs="Times New Roman"/>
          <w:sz w:val="28"/>
          <w:szCs w:val="28"/>
        </w:rPr>
        <w:t>–</w:t>
      </w:r>
      <w:r w:rsidR="00AA5A1E">
        <w:rPr>
          <w:rFonts w:ascii="Times New Roman" w:hAnsi="Times New Roman" w:cs="Times New Roman"/>
          <w:sz w:val="28"/>
          <w:szCs w:val="28"/>
        </w:rPr>
        <w:t xml:space="preserve"> </w:t>
      </w:r>
      <w:r w:rsidR="00173E95">
        <w:rPr>
          <w:rFonts w:ascii="Times New Roman" w:hAnsi="Times New Roman" w:cs="Times New Roman"/>
          <w:sz w:val="28"/>
          <w:szCs w:val="28"/>
        </w:rPr>
        <w:t>316357 экземпляров (96,1 % от общей книговыдачи)</w:t>
      </w:r>
      <w:r w:rsidR="00D95ED1" w:rsidRPr="0087432F">
        <w:rPr>
          <w:rFonts w:ascii="Times New Roman" w:hAnsi="Times New Roman" w:cs="Times New Roman"/>
          <w:sz w:val="28"/>
          <w:szCs w:val="28"/>
        </w:rPr>
        <w:t xml:space="preserve">. В целом в 2017 г. библиотечным обслуживанием было охвачено </w:t>
      </w:r>
      <w:r w:rsidR="00AA70F4">
        <w:rPr>
          <w:rFonts w:ascii="Times New Roman" w:hAnsi="Times New Roman" w:cs="Times New Roman"/>
          <w:sz w:val="28"/>
          <w:szCs w:val="28"/>
        </w:rPr>
        <w:t>69,3</w:t>
      </w:r>
      <w:r w:rsidR="00D95ED1" w:rsidRPr="0087432F">
        <w:rPr>
          <w:rFonts w:ascii="Times New Roman" w:hAnsi="Times New Roman" w:cs="Times New Roman"/>
          <w:sz w:val="28"/>
          <w:szCs w:val="28"/>
        </w:rPr>
        <w:t>% населения, из них 8,4 % пользователей воспользовались внестационарными формами обслуживания.</w:t>
      </w:r>
    </w:p>
    <w:p w:rsidR="009E700F" w:rsidRPr="00BE6B82" w:rsidRDefault="00173E95" w:rsidP="00BE6B8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B82">
        <w:rPr>
          <w:rFonts w:ascii="Times New Roman" w:hAnsi="Times New Roman" w:cs="Times New Roman"/>
          <w:sz w:val="28"/>
          <w:szCs w:val="28"/>
        </w:rPr>
        <w:t>В</w:t>
      </w:r>
      <w:r w:rsidR="00C0659A" w:rsidRPr="00BE6B82">
        <w:rPr>
          <w:rFonts w:ascii="Times New Roman" w:hAnsi="Times New Roman" w:cs="Times New Roman"/>
          <w:sz w:val="28"/>
          <w:szCs w:val="28"/>
        </w:rPr>
        <w:t>ыдача документов в  библиотеках района в 2018 году составила 325364 экземпляров. В том числе в сельских библиотеках выдача составила 201342 экземпляров.</w:t>
      </w:r>
      <w:r w:rsidR="0048491C" w:rsidRPr="0048491C">
        <w:rPr>
          <w:rFonts w:ascii="Times New Roman" w:hAnsi="Times New Roman" w:cs="Times New Roman"/>
          <w:sz w:val="28"/>
          <w:szCs w:val="28"/>
        </w:rPr>
        <w:t xml:space="preserve"> </w:t>
      </w:r>
      <w:r w:rsidR="0048491C">
        <w:rPr>
          <w:rFonts w:ascii="Times New Roman" w:hAnsi="Times New Roman" w:cs="Times New Roman"/>
          <w:sz w:val="28"/>
          <w:szCs w:val="28"/>
        </w:rPr>
        <w:t>В 2018 году численность населения в Горшеченском районе составляла 15192 человек. Среднее число книговыдачи на 1 тыс. человек составило 21,4</w:t>
      </w:r>
      <w:r w:rsidR="00AD765D">
        <w:rPr>
          <w:rFonts w:ascii="Times New Roman" w:hAnsi="Times New Roman" w:cs="Times New Roman"/>
          <w:sz w:val="28"/>
          <w:szCs w:val="28"/>
        </w:rPr>
        <w:t xml:space="preserve"> тыс. экз</w:t>
      </w:r>
      <w:r w:rsidR="00AD765D" w:rsidRPr="001C15B1">
        <w:rPr>
          <w:rFonts w:ascii="Times New Roman" w:hAnsi="Times New Roman" w:cs="Times New Roman"/>
          <w:sz w:val="28"/>
          <w:szCs w:val="28"/>
        </w:rPr>
        <w:t>.</w:t>
      </w:r>
      <w:r w:rsidR="0048491C" w:rsidRPr="001C15B1">
        <w:rPr>
          <w:rFonts w:ascii="Times New Roman" w:hAnsi="Times New Roman" w:cs="Times New Roman"/>
          <w:sz w:val="28"/>
          <w:szCs w:val="28"/>
        </w:rPr>
        <w:t xml:space="preserve"> Планировалось среднее число книговыдачи – 23,2</w:t>
      </w:r>
      <w:r w:rsidR="00AD765D" w:rsidRPr="001C15B1">
        <w:rPr>
          <w:rFonts w:ascii="Times New Roman" w:hAnsi="Times New Roman" w:cs="Times New Roman"/>
          <w:sz w:val="28"/>
          <w:szCs w:val="28"/>
        </w:rPr>
        <w:t xml:space="preserve"> тыс. экз</w:t>
      </w:r>
      <w:r w:rsidR="0048491C" w:rsidRPr="001C15B1">
        <w:rPr>
          <w:rFonts w:ascii="Times New Roman" w:hAnsi="Times New Roman" w:cs="Times New Roman"/>
          <w:sz w:val="28"/>
          <w:szCs w:val="28"/>
        </w:rPr>
        <w:t>. Показатель выполнен на 9</w:t>
      </w:r>
      <w:r w:rsidR="00AD765D" w:rsidRPr="001C15B1">
        <w:rPr>
          <w:rFonts w:ascii="Times New Roman" w:hAnsi="Times New Roman" w:cs="Times New Roman"/>
          <w:sz w:val="28"/>
          <w:szCs w:val="28"/>
        </w:rPr>
        <w:t>2</w:t>
      </w:r>
      <w:r w:rsidR="0048491C" w:rsidRPr="001C15B1">
        <w:rPr>
          <w:rFonts w:ascii="Times New Roman" w:hAnsi="Times New Roman" w:cs="Times New Roman"/>
          <w:sz w:val="28"/>
          <w:szCs w:val="28"/>
        </w:rPr>
        <w:t>%</w:t>
      </w:r>
      <w:r w:rsidR="001C15B1">
        <w:rPr>
          <w:rFonts w:ascii="Times New Roman" w:hAnsi="Times New Roman" w:cs="Times New Roman"/>
          <w:sz w:val="28"/>
          <w:szCs w:val="28"/>
        </w:rPr>
        <w:t>.</w:t>
      </w:r>
      <w:r w:rsidR="00C0659A" w:rsidRPr="001C15B1">
        <w:rPr>
          <w:rFonts w:ascii="Times New Roman" w:hAnsi="Times New Roman" w:cs="Times New Roman"/>
          <w:sz w:val="28"/>
          <w:szCs w:val="28"/>
        </w:rPr>
        <w:t xml:space="preserve"> Количество документов, выданных удаленным пользователям</w:t>
      </w:r>
      <w:r w:rsidR="0092757B" w:rsidRPr="001C15B1">
        <w:rPr>
          <w:rFonts w:ascii="Times New Roman" w:hAnsi="Times New Roman" w:cs="Times New Roman"/>
          <w:sz w:val="28"/>
          <w:szCs w:val="28"/>
        </w:rPr>
        <w:t xml:space="preserve"> в целом по району</w:t>
      </w:r>
      <w:r w:rsidR="00C0659A" w:rsidRPr="001C15B1">
        <w:rPr>
          <w:rFonts w:ascii="Times New Roman" w:hAnsi="Times New Roman" w:cs="Times New Roman"/>
          <w:sz w:val="28"/>
          <w:szCs w:val="28"/>
        </w:rPr>
        <w:t xml:space="preserve"> составило</w:t>
      </w:r>
      <w:r w:rsidR="00C0659A" w:rsidRPr="00BE6B82">
        <w:rPr>
          <w:rFonts w:ascii="Times New Roman" w:hAnsi="Times New Roman" w:cs="Times New Roman"/>
          <w:sz w:val="28"/>
          <w:szCs w:val="28"/>
        </w:rPr>
        <w:t xml:space="preserve"> 12722</w:t>
      </w:r>
      <w:r w:rsidR="0092757B" w:rsidRPr="00BE6B82">
        <w:rPr>
          <w:rFonts w:ascii="Times New Roman" w:hAnsi="Times New Roman" w:cs="Times New Roman"/>
          <w:sz w:val="28"/>
          <w:szCs w:val="28"/>
        </w:rPr>
        <w:t xml:space="preserve"> экземпляров, что составило 3,9 % от общей книговыдачи (– 4 экз. к 2017 г.)</w:t>
      </w:r>
      <w:r w:rsidR="00C0659A" w:rsidRPr="00BE6B82">
        <w:rPr>
          <w:rFonts w:ascii="Times New Roman" w:hAnsi="Times New Roman" w:cs="Times New Roman"/>
          <w:sz w:val="28"/>
          <w:szCs w:val="28"/>
        </w:rPr>
        <w:t>, в том числе, удаленным пользователям сельских библиотек - 11718 экземпляров.</w:t>
      </w:r>
      <w:r w:rsidR="009E700F" w:rsidRPr="00BE6B82">
        <w:rPr>
          <w:rFonts w:ascii="Times New Roman" w:hAnsi="Times New Roman" w:cs="Times New Roman"/>
          <w:sz w:val="28"/>
          <w:szCs w:val="28"/>
        </w:rPr>
        <w:t xml:space="preserve"> </w:t>
      </w:r>
      <w:r w:rsidR="0092757B" w:rsidRPr="00BE6B82">
        <w:rPr>
          <w:rFonts w:ascii="Times New Roman" w:hAnsi="Times New Roman" w:cs="Times New Roman"/>
          <w:sz w:val="28"/>
          <w:szCs w:val="28"/>
        </w:rPr>
        <w:t>Книговыдача в стационарном режиме – 3</w:t>
      </w:r>
      <w:r w:rsidR="0092538E" w:rsidRPr="00BE6B82">
        <w:rPr>
          <w:rFonts w:ascii="Times New Roman" w:hAnsi="Times New Roman" w:cs="Times New Roman"/>
          <w:sz w:val="28"/>
          <w:szCs w:val="28"/>
        </w:rPr>
        <w:t>12642</w:t>
      </w:r>
      <w:r w:rsidR="0092757B" w:rsidRPr="00BE6B82">
        <w:rPr>
          <w:rFonts w:ascii="Times New Roman" w:hAnsi="Times New Roman" w:cs="Times New Roman"/>
          <w:sz w:val="28"/>
          <w:szCs w:val="28"/>
        </w:rPr>
        <w:t xml:space="preserve"> экземпляров (96,1 % от общей книговыдачи)</w:t>
      </w:r>
      <w:r w:rsidR="0092538E" w:rsidRPr="00BE6B82">
        <w:rPr>
          <w:rFonts w:ascii="Times New Roman" w:hAnsi="Times New Roman" w:cs="Times New Roman"/>
          <w:sz w:val="28"/>
          <w:szCs w:val="28"/>
        </w:rPr>
        <w:t xml:space="preserve">. </w:t>
      </w:r>
      <w:r w:rsidR="009E700F" w:rsidRPr="00BE6B82">
        <w:rPr>
          <w:rFonts w:ascii="Times New Roman" w:hAnsi="Times New Roman" w:cs="Times New Roman"/>
          <w:sz w:val="28"/>
          <w:szCs w:val="28"/>
        </w:rPr>
        <w:t xml:space="preserve">В целом в 2018 г. библиотечным обслуживанием было охвачено </w:t>
      </w:r>
      <w:r w:rsidR="00AD765D">
        <w:rPr>
          <w:rFonts w:ascii="Times New Roman" w:hAnsi="Times New Roman" w:cs="Times New Roman"/>
          <w:sz w:val="28"/>
          <w:szCs w:val="28"/>
        </w:rPr>
        <w:t>70,3</w:t>
      </w:r>
      <w:r w:rsidR="009E700F" w:rsidRPr="00BE6B82">
        <w:rPr>
          <w:rFonts w:ascii="Times New Roman" w:hAnsi="Times New Roman" w:cs="Times New Roman"/>
          <w:sz w:val="28"/>
          <w:szCs w:val="28"/>
        </w:rPr>
        <w:t xml:space="preserve"> % населения, из них </w:t>
      </w:r>
      <w:r w:rsidR="00BE6B82" w:rsidRPr="00BE6B82">
        <w:rPr>
          <w:rFonts w:ascii="Times New Roman" w:hAnsi="Times New Roman" w:cs="Times New Roman"/>
          <w:sz w:val="28"/>
          <w:szCs w:val="28"/>
        </w:rPr>
        <w:t>8</w:t>
      </w:r>
      <w:r w:rsidR="009E700F" w:rsidRPr="00BE6B82">
        <w:rPr>
          <w:rFonts w:ascii="Times New Roman" w:hAnsi="Times New Roman" w:cs="Times New Roman"/>
          <w:sz w:val="28"/>
          <w:szCs w:val="28"/>
        </w:rPr>
        <w:t xml:space="preserve"> % пользователей воспользовались внестационарными формами обслуживания. </w:t>
      </w:r>
    </w:p>
    <w:p w:rsidR="00DE20C5" w:rsidRDefault="00DE20C5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20C5" w:rsidRPr="00E7663E" w:rsidRDefault="00DE20C5" w:rsidP="001A795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663E">
        <w:rPr>
          <w:rFonts w:ascii="Times New Roman" w:hAnsi="Times New Roman" w:cs="Times New Roman"/>
          <w:i/>
          <w:sz w:val="28"/>
          <w:szCs w:val="28"/>
        </w:rPr>
        <w:t xml:space="preserve"> - количество экземпляров новых поступлений в фонды документов муниципальной библиотеки, экземпляров</w:t>
      </w:r>
    </w:p>
    <w:p w:rsidR="00C0659A" w:rsidRPr="00CB44A8" w:rsidRDefault="00E7663E" w:rsidP="007C69D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AD765D">
        <w:rPr>
          <w:sz w:val="28"/>
          <w:szCs w:val="28"/>
        </w:rPr>
        <w:t xml:space="preserve"> </w:t>
      </w:r>
      <w:r w:rsidR="00AD765D" w:rsidRPr="001C15B1">
        <w:rPr>
          <w:sz w:val="28"/>
          <w:szCs w:val="28"/>
        </w:rPr>
        <w:t xml:space="preserve">В 2017 году  планировалось пополнить библиотечный фонд  на 1800 экземпляров. </w:t>
      </w:r>
      <w:r w:rsidR="00CB44A8" w:rsidRPr="001C15B1">
        <w:rPr>
          <w:sz w:val="28"/>
          <w:szCs w:val="28"/>
        </w:rPr>
        <w:t>Согласно данным статистических форм № 6-НК о</w:t>
      </w:r>
      <w:r w:rsidR="00130B89" w:rsidRPr="001C15B1">
        <w:rPr>
          <w:sz w:val="28"/>
          <w:szCs w:val="28"/>
        </w:rPr>
        <w:t xml:space="preserve">бщее количество новых поступлений </w:t>
      </w:r>
      <w:r w:rsidR="00CF100E" w:rsidRPr="001C15B1">
        <w:rPr>
          <w:sz w:val="28"/>
          <w:szCs w:val="28"/>
        </w:rPr>
        <w:t xml:space="preserve">в 2017г </w:t>
      </w:r>
      <w:r w:rsidR="00130B89" w:rsidRPr="001C15B1">
        <w:rPr>
          <w:sz w:val="28"/>
          <w:szCs w:val="28"/>
        </w:rPr>
        <w:t xml:space="preserve">по району составило </w:t>
      </w:r>
      <w:r w:rsidR="00130B89" w:rsidRPr="001C15B1">
        <w:rPr>
          <w:rFonts w:eastAsia="Lucida Sans Unicode"/>
          <w:sz w:val="28"/>
          <w:szCs w:val="28"/>
        </w:rPr>
        <w:t>1211</w:t>
      </w:r>
      <w:r w:rsidR="00130B89" w:rsidRPr="001C15B1">
        <w:rPr>
          <w:sz w:val="28"/>
          <w:szCs w:val="28"/>
        </w:rPr>
        <w:t>экз</w:t>
      </w:r>
      <w:r w:rsidRPr="001C15B1">
        <w:rPr>
          <w:sz w:val="28"/>
          <w:szCs w:val="28"/>
        </w:rPr>
        <w:t>емпляров</w:t>
      </w:r>
      <w:r w:rsidR="00130B89" w:rsidRPr="001C15B1">
        <w:rPr>
          <w:sz w:val="28"/>
          <w:szCs w:val="28"/>
        </w:rPr>
        <w:t>.</w:t>
      </w:r>
      <w:r w:rsidR="00AD765D" w:rsidRPr="001C15B1">
        <w:rPr>
          <w:sz w:val="28"/>
          <w:szCs w:val="28"/>
        </w:rPr>
        <w:t xml:space="preserve"> Показатель выполнен на 67%.</w:t>
      </w:r>
      <w:r w:rsidR="007C69D0" w:rsidRPr="001C15B1">
        <w:rPr>
          <w:sz w:val="28"/>
          <w:szCs w:val="28"/>
        </w:rPr>
        <w:t xml:space="preserve"> </w:t>
      </w:r>
      <w:r w:rsidR="00AD765D" w:rsidRPr="001C15B1">
        <w:rPr>
          <w:sz w:val="28"/>
          <w:szCs w:val="28"/>
        </w:rPr>
        <w:t xml:space="preserve"> В 2018 году  планировалось пополнить библиотечный фонд  на 1</w:t>
      </w:r>
      <w:r w:rsidR="00E359E7" w:rsidRPr="001C15B1">
        <w:rPr>
          <w:sz w:val="28"/>
          <w:szCs w:val="28"/>
        </w:rPr>
        <w:t>9</w:t>
      </w:r>
      <w:r w:rsidR="00AD765D" w:rsidRPr="001C15B1">
        <w:rPr>
          <w:sz w:val="28"/>
          <w:szCs w:val="28"/>
        </w:rPr>
        <w:t>00 экземпляров.</w:t>
      </w:r>
      <w:r w:rsidR="007C69D0" w:rsidRPr="001C15B1">
        <w:rPr>
          <w:sz w:val="28"/>
          <w:szCs w:val="28"/>
        </w:rPr>
        <w:t xml:space="preserve"> </w:t>
      </w:r>
      <w:r w:rsidR="00C0659A" w:rsidRPr="001C15B1">
        <w:rPr>
          <w:sz w:val="28"/>
          <w:szCs w:val="28"/>
        </w:rPr>
        <w:t>В 2018 году общее поступление в совокупный фонд библиотек Горшеченского</w:t>
      </w:r>
      <w:r w:rsidR="00C0659A" w:rsidRPr="00CB44A8">
        <w:rPr>
          <w:sz w:val="28"/>
          <w:szCs w:val="28"/>
        </w:rPr>
        <w:t xml:space="preserve"> района составляет  1214 экземпляров. Из них книг – 914 экз</w:t>
      </w:r>
      <w:r w:rsidR="00CB44A8" w:rsidRPr="00CB44A8">
        <w:rPr>
          <w:sz w:val="28"/>
          <w:szCs w:val="28"/>
        </w:rPr>
        <w:t xml:space="preserve">емпляров.  </w:t>
      </w:r>
      <w:r w:rsidR="00E359E7">
        <w:rPr>
          <w:sz w:val="28"/>
          <w:szCs w:val="28"/>
        </w:rPr>
        <w:t xml:space="preserve">Показатель выполнен на 64%. </w:t>
      </w:r>
    </w:p>
    <w:p w:rsidR="007C69D0" w:rsidRDefault="007C69D0" w:rsidP="00E359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7C69D0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Объем новых поступлений в 2018 г. (0,5%) остался почти  на прежнем уровне  по сравнению с 2017 г. (0,4%)</w:t>
      </w: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</w:t>
      </w:r>
      <w:r w:rsidR="00E359E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7C69D0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Списание документов библиотечного фонда ежегодно превышает новые поступления (в 2018 г списание превысило поступления на 4,9%), что обусловлено большим количеством ветхой и устаревшей по содержанию литературы, которая уже не представляет интереса для современных пользователей. </w:t>
      </w:r>
    </w:p>
    <w:p w:rsidR="00E359E7" w:rsidRPr="007C69D0" w:rsidRDefault="00E359E7" w:rsidP="00E359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E359E7" w:rsidRDefault="00DE20C5" w:rsidP="00E359E7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0496">
        <w:rPr>
          <w:rFonts w:ascii="Times New Roman" w:hAnsi="Times New Roman" w:cs="Times New Roman"/>
          <w:i/>
          <w:sz w:val="28"/>
          <w:szCs w:val="28"/>
        </w:rPr>
        <w:t>- доля отделов библиотек, имеющих доступ к сети Интернет</w:t>
      </w:r>
    </w:p>
    <w:p w:rsidR="00A61DB2" w:rsidRPr="00782EAF" w:rsidRDefault="00A61DB2" w:rsidP="00E359E7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2EAF">
        <w:rPr>
          <w:rFonts w:ascii="Times New Roman" w:eastAsiaTheme="minorEastAsia" w:hAnsi="Times New Roman" w:cs="Times New Roman"/>
          <w:sz w:val="28"/>
          <w:szCs w:val="28"/>
        </w:rPr>
        <w:t xml:space="preserve">Количество самостоятельных библиотек, являющихся юридическими лицами и находящихся на уровне муниципального района и городского поселения, </w:t>
      </w:r>
      <w:r w:rsidR="00782EAF" w:rsidRPr="00782EAF">
        <w:rPr>
          <w:rFonts w:ascii="Times New Roman" w:eastAsiaTheme="minorEastAsia" w:hAnsi="Times New Roman" w:cs="Times New Roman"/>
          <w:sz w:val="28"/>
          <w:szCs w:val="28"/>
        </w:rPr>
        <w:t>в проверяемом периоде</w:t>
      </w:r>
      <w:r w:rsidRPr="00782EAF">
        <w:rPr>
          <w:rFonts w:ascii="Times New Roman" w:eastAsiaTheme="minorEastAsia" w:hAnsi="Times New Roman" w:cs="Times New Roman"/>
          <w:sz w:val="28"/>
          <w:szCs w:val="28"/>
        </w:rPr>
        <w:t xml:space="preserve"> составило 2 единицы (Горшеченская межпоселенческая библиотека и Горшеченская сельская библиотека). 24библиотечных учреждения</w:t>
      </w:r>
      <w:r w:rsidR="00625D5F" w:rsidRPr="00782EAF">
        <w:rPr>
          <w:rFonts w:ascii="Times New Roman" w:eastAsiaTheme="minorEastAsia" w:hAnsi="Times New Roman" w:cs="Times New Roman"/>
          <w:sz w:val="28"/>
          <w:szCs w:val="28"/>
        </w:rPr>
        <w:t xml:space="preserve">(92%) </w:t>
      </w:r>
      <w:r w:rsidRPr="00782EAF">
        <w:rPr>
          <w:rFonts w:ascii="Times New Roman" w:eastAsiaTheme="minorEastAsia" w:hAnsi="Times New Roman" w:cs="Times New Roman"/>
          <w:sz w:val="28"/>
          <w:szCs w:val="28"/>
        </w:rPr>
        <w:t xml:space="preserve"> не имеют статуса юридического лица и являются структурными подразделениями межпоселенческой (центральной) библиотеки.</w:t>
      </w:r>
    </w:p>
    <w:p w:rsidR="00CF100E" w:rsidRPr="000948E2" w:rsidRDefault="000948E2" w:rsidP="00782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8E2">
        <w:rPr>
          <w:rFonts w:ascii="Times New Roman" w:hAnsi="Times New Roman" w:cs="Times New Roman"/>
          <w:sz w:val="28"/>
          <w:szCs w:val="28"/>
        </w:rPr>
        <w:t xml:space="preserve">В проверяемом периоде  библиотеки района </w:t>
      </w:r>
      <w:r w:rsidR="00CF100E" w:rsidRPr="000948E2">
        <w:rPr>
          <w:rFonts w:ascii="Times New Roman" w:hAnsi="Times New Roman" w:cs="Times New Roman"/>
          <w:sz w:val="28"/>
          <w:szCs w:val="28"/>
        </w:rPr>
        <w:t xml:space="preserve"> не имеют собственных сайтов и </w:t>
      </w:r>
      <w:r w:rsidR="00CF100E" w:rsidRPr="000948E2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CF100E" w:rsidRPr="000948E2">
        <w:rPr>
          <w:rFonts w:ascii="Times New Roman" w:hAnsi="Times New Roman" w:cs="Times New Roman"/>
          <w:sz w:val="28"/>
          <w:szCs w:val="28"/>
        </w:rPr>
        <w:t>-страниц. Для установления новых профессиональных контактов и  расширения круга пользователей создана группа в социальной сети «Одноклассники», где размещаются материалы о проводимых мероприятиях и др.</w:t>
      </w:r>
    </w:p>
    <w:p w:rsidR="00782EAF" w:rsidRDefault="00782EAF" w:rsidP="00782EA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948E2">
        <w:rPr>
          <w:rFonts w:ascii="Times New Roman" w:hAnsi="Times New Roman" w:cs="Times New Roman"/>
          <w:sz w:val="28"/>
          <w:szCs w:val="28"/>
        </w:rPr>
        <w:t xml:space="preserve">В 2017 году из 26 </w:t>
      </w:r>
      <w:r w:rsidRPr="000948E2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муниципальных общедоступных библиотек 19 имеют доступ с сети Интернет, </w:t>
      </w:r>
      <w:r>
        <w:rPr>
          <w:rFonts w:ascii="Times New Roman" w:eastAsiaTheme="minorEastAsia" w:hAnsi="Times New Roman" w:cs="Times New Roman"/>
          <w:sz w:val="28"/>
          <w:szCs w:val="28"/>
        </w:rPr>
        <w:t>в</w:t>
      </w:r>
      <w:r w:rsidRPr="000948E2">
        <w:rPr>
          <w:rFonts w:ascii="Times New Roman" w:eastAsiaTheme="minorEastAsia" w:hAnsi="Times New Roman" w:cs="Times New Roman"/>
          <w:sz w:val="28"/>
          <w:szCs w:val="28"/>
        </w:rPr>
        <w:t xml:space="preserve"> 2018 году </w:t>
      </w:r>
      <w:r w:rsidRPr="000948E2">
        <w:rPr>
          <w:rFonts w:ascii="Times New Roman" w:hAnsi="Times New Roman" w:cs="Times New Roman"/>
          <w:sz w:val="28"/>
          <w:szCs w:val="28"/>
        </w:rPr>
        <w:t>из 26</w:t>
      </w:r>
      <w:r w:rsidRPr="000948E2">
        <w:rPr>
          <w:rFonts w:ascii="Times New Roman" w:eastAsiaTheme="minorEastAsia" w:hAnsi="Times New Roman" w:cs="Times New Roman"/>
          <w:sz w:val="28"/>
          <w:szCs w:val="28"/>
        </w:rPr>
        <w:t xml:space="preserve"> имеют доступ с сети Интернет 20 библиотек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A6FE9" w:rsidRPr="00452064" w:rsidRDefault="00DE20C5" w:rsidP="001A7953">
      <w:pPr>
        <w:spacing w:after="0" w:line="240" w:lineRule="auto"/>
        <w:jc w:val="both"/>
        <w:rPr>
          <w:i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064">
        <w:rPr>
          <w:rFonts w:ascii="Times New Roman" w:hAnsi="Times New Roman" w:cs="Times New Roman"/>
          <w:i/>
          <w:sz w:val="28"/>
          <w:szCs w:val="28"/>
        </w:rPr>
        <w:t>- увеличение доли детей, привлекаемых к участию в творческих мероприятиях от общего числа детей.</w:t>
      </w:r>
    </w:p>
    <w:p w:rsidR="00B708F5" w:rsidRPr="00452064" w:rsidRDefault="00D5231B" w:rsidP="00264E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064">
        <w:rPr>
          <w:rFonts w:ascii="Times New Roman" w:hAnsi="Times New Roman" w:cs="Times New Roman"/>
          <w:sz w:val="28"/>
          <w:szCs w:val="28"/>
        </w:rPr>
        <w:t>С</w:t>
      </w:r>
      <w:r w:rsidR="00E379C2" w:rsidRPr="00452064">
        <w:rPr>
          <w:rFonts w:ascii="Times New Roman" w:hAnsi="Times New Roman" w:cs="Times New Roman"/>
          <w:sz w:val="28"/>
          <w:szCs w:val="28"/>
        </w:rPr>
        <w:t>реди пользователей библиотек детей до 14 лет в 2017 году насчитыва</w:t>
      </w:r>
      <w:r w:rsidR="00264EAA" w:rsidRPr="00452064">
        <w:rPr>
          <w:rFonts w:ascii="Times New Roman" w:hAnsi="Times New Roman" w:cs="Times New Roman"/>
          <w:sz w:val="28"/>
          <w:szCs w:val="28"/>
        </w:rPr>
        <w:t>лось</w:t>
      </w:r>
      <w:r w:rsidR="00E379C2" w:rsidRPr="00452064">
        <w:rPr>
          <w:rFonts w:ascii="Times New Roman" w:hAnsi="Times New Roman" w:cs="Times New Roman"/>
          <w:sz w:val="28"/>
          <w:szCs w:val="28"/>
        </w:rPr>
        <w:t xml:space="preserve"> 2772 человек</w:t>
      </w:r>
      <w:r w:rsidRPr="00452064">
        <w:rPr>
          <w:rFonts w:ascii="Times New Roman" w:hAnsi="Times New Roman" w:cs="Times New Roman"/>
          <w:sz w:val="28"/>
          <w:szCs w:val="28"/>
        </w:rPr>
        <w:t>а</w:t>
      </w:r>
      <w:r w:rsidR="00E379C2" w:rsidRPr="00452064">
        <w:rPr>
          <w:rFonts w:ascii="Times New Roman" w:hAnsi="Times New Roman" w:cs="Times New Roman"/>
          <w:sz w:val="28"/>
          <w:szCs w:val="28"/>
        </w:rPr>
        <w:t xml:space="preserve"> (2</w:t>
      </w:r>
      <w:r w:rsidR="00671452" w:rsidRPr="00452064">
        <w:rPr>
          <w:rFonts w:ascii="Times New Roman" w:hAnsi="Times New Roman" w:cs="Times New Roman"/>
          <w:sz w:val="28"/>
          <w:szCs w:val="28"/>
        </w:rPr>
        <w:t>5,6</w:t>
      </w:r>
      <w:r w:rsidR="00E379C2" w:rsidRPr="00452064">
        <w:rPr>
          <w:rFonts w:ascii="Times New Roman" w:hAnsi="Times New Roman" w:cs="Times New Roman"/>
          <w:sz w:val="28"/>
          <w:szCs w:val="28"/>
        </w:rPr>
        <w:t>%</w:t>
      </w:r>
      <w:r w:rsidR="00671452" w:rsidRPr="00452064">
        <w:rPr>
          <w:rFonts w:ascii="Times New Roman" w:hAnsi="Times New Roman" w:cs="Times New Roman"/>
          <w:sz w:val="28"/>
          <w:szCs w:val="28"/>
        </w:rPr>
        <w:t xml:space="preserve"> от общего числа пользователей</w:t>
      </w:r>
      <w:r w:rsidR="00E379C2" w:rsidRPr="00452064">
        <w:rPr>
          <w:rFonts w:ascii="Times New Roman" w:hAnsi="Times New Roman" w:cs="Times New Roman"/>
          <w:sz w:val="28"/>
          <w:szCs w:val="28"/>
        </w:rPr>
        <w:t xml:space="preserve">), юношества и молодежи (от 15 до 30 лет) –1587 </w:t>
      </w:r>
      <w:r w:rsidRPr="00452064">
        <w:rPr>
          <w:rFonts w:ascii="Times New Roman" w:hAnsi="Times New Roman" w:cs="Times New Roman"/>
          <w:sz w:val="28"/>
          <w:szCs w:val="28"/>
        </w:rPr>
        <w:t xml:space="preserve">чел. </w:t>
      </w:r>
      <w:r w:rsidR="00E379C2" w:rsidRPr="00452064">
        <w:rPr>
          <w:rFonts w:ascii="Times New Roman" w:hAnsi="Times New Roman" w:cs="Times New Roman"/>
          <w:sz w:val="28"/>
          <w:szCs w:val="28"/>
        </w:rPr>
        <w:t>(14,7%</w:t>
      </w:r>
      <w:r w:rsidR="00671452" w:rsidRPr="00452064">
        <w:rPr>
          <w:rFonts w:ascii="Times New Roman" w:hAnsi="Times New Roman" w:cs="Times New Roman"/>
          <w:sz w:val="28"/>
          <w:szCs w:val="28"/>
        </w:rPr>
        <w:t xml:space="preserve"> от общего числа пользователей</w:t>
      </w:r>
      <w:r w:rsidR="00E379C2" w:rsidRPr="00452064">
        <w:rPr>
          <w:rFonts w:ascii="Times New Roman" w:hAnsi="Times New Roman" w:cs="Times New Roman"/>
          <w:sz w:val="28"/>
          <w:szCs w:val="28"/>
        </w:rPr>
        <w:t xml:space="preserve">). </w:t>
      </w:r>
      <w:r w:rsidR="00264EAA" w:rsidRPr="00452064">
        <w:rPr>
          <w:rFonts w:ascii="Times New Roman" w:eastAsia="Times New Roman" w:hAnsi="Times New Roman" w:cs="Times New Roman"/>
          <w:sz w:val="28"/>
          <w:szCs w:val="28"/>
        </w:rPr>
        <w:t xml:space="preserve">В  2018 г. в библиотеках было  </w:t>
      </w:r>
      <w:r w:rsidRPr="00452064">
        <w:rPr>
          <w:rFonts w:ascii="Times New Roman" w:eastAsia="Times New Roman" w:hAnsi="Times New Roman" w:cs="Times New Roman"/>
          <w:sz w:val="28"/>
          <w:szCs w:val="28"/>
        </w:rPr>
        <w:t xml:space="preserve">зарегистрировано </w:t>
      </w:r>
      <w:r w:rsidR="00264EAA" w:rsidRPr="00452064">
        <w:rPr>
          <w:rFonts w:ascii="Times New Roman" w:eastAsia="Times New Roman" w:hAnsi="Times New Roman" w:cs="Times New Roman"/>
          <w:sz w:val="28"/>
          <w:szCs w:val="28"/>
        </w:rPr>
        <w:t xml:space="preserve"> пользователей - детей до 14 лет</w:t>
      </w:r>
      <w:r w:rsidRPr="00452064">
        <w:rPr>
          <w:rFonts w:ascii="Times New Roman" w:eastAsia="Times New Roman" w:hAnsi="Times New Roman" w:cs="Times New Roman"/>
          <w:sz w:val="28"/>
          <w:szCs w:val="28"/>
        </w:rPr>
        <w:t xml:space="preserve"> - 2810 человек </w:t>
      </w:r>
      <w:r w:rsidR="00671452" w:rsidRPr="00452064">
        <w:rPr>
          <w:rFonts w:ascii="Times New Roman" w:hAnsi="Times New Roman" w:cs="Times New Roman"/>
          <w:sz w:val="28"/>
          <w:szCs w:val="28"/>
        </w:rPr>
        <w:t>(26,3% от общего числа пользователей)</w:t>
      </w:r>
      <w:r w:rsidR="00264EAA" w:rsidRPr="00452064">
        <w:rPr>
          <w:rFonts w:ascii="Times New Roman" w:eastAsia="Times New Roman" w:hAnsi="Times New Roman" w:cs="Times New Roman"/>
          <w:sz w:val="28"/>
          <w:szCs w:val="28"/>
        </w:rPr>
        <w:t xml:space="preserve"> и  молодежи</w:t>
      </w:r>
      <w:r w:rsidRPr="00452064">
        <w:rPr>
          <w:rFonts w:ascii="Times New Roman" w:eastAsia="Times New Roman" w:hAnsi="Times New Roman" w:cs="Times New Roman"/>
          <w:sz w:val="28"/>
          <w:szCs w:val="28"/>
        </w:rPr>
        <w:t xml:space="preserve"> – 1554 человека</w:t>
      </w:r>
      <w:r w:rsidR="00671452" w:rsidRPr="004520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1452" w:rsidRPr="00452064">
        <w:rPr>
          <w:rFonts w:ascii="Times New Roman" w:hAnsi="Times New Roman" w:cs="Times New Roman"/>
          <w:sz w:val="28"/>
          <w:szCs w:val="28"/>
        </w:rPr>
        <w:t>(14,3% от общего числа пользователей)</w:t>
      </w:r>
      <w:r w:rsidR="00264EAA" w:rsidRPr="0045206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708F5" w:rsidRPr="00452064">
        <w:rPr>
          <w:rFonts w:ascii="Times New Roman" w:eastAsia="Times New Roman" w:hAnsi="Times New Roman" w:cs="Times New Roman"/>
          <w:sz w:val="28"/>
          <w:szCs w:val="28"/>
        </w:rPr>
        <w:t>Библиотечное обслуживание детей до 14 лет и молодежи выполняли все муниципальные  би</w:t>
      </w:r>
      <w:r w:rsidR="00264EAA" w:rsidRPr="00452064">
        <w:rPr>
          <w:rFonts w:ascii="Times New Roman" w:eastAsia="Times New Roman" w:hAnsi="Times New Roman" w:cs="Times New Roman"/>
          <w:sz w:val="28"/>
          <w:szCs w:val="28"/>
        </w:rPr>
        <w:t>блиотеки  Горшеченского района.</w:t>
      </w:r>
    </w:p>
    <w:p w:rsidR="009F0F78" w:rsidRPr="00452064" w:rsidRDefault="00782EAF" w:rsidP="00C103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064">
        <w:rPr>
          <w:rFonts w:ascii="Times New Roman" w:hAnsi="Times New Roman" w:cs="Times New Roman"/>
          <w:sz w:val="28"/>
          <w:szCs w:val="28"/>
        </w:rPr>
        <w:lastRenderedPageBreak/>
        <w:t>В 2017 году</w:t>
      </w:r>
      <w:r w:rsidR="00C103E1" w:rsidRPr="00452064">
        <w:rPr>
          <w:rFonts w:ascii="Times New Roman" w:hAnsi="Times New Roman" w:cs="Times New Roman"/>
          <w:sz w:val="28"/>
          <w:szCs w:val="28"/>
        </w:rPr>
        <w:t xml:space="preserve"> </w:t>
      </w:r>
      <w:r w:rsidR="002E0478" w:rsidRPr="00452064">
        <w:rPr>
          <w:rFonts w:ascii="Times New Roman" w:hAnsi="Times New Roman" w:cs="Times New Roman"/>
          <w:sz w:val="28"/>
          <w:szCs w:val="28"/>
        </w:rPr>
        <w:t xml:space="preserve"> число посещений массовых мероприятий в детских</w:t>
      </w:r>
      <w:r w:rsidR="00671452" w:rsidRPr="00452064">
        <w:rPr>
          <w:rFonts w:ascii="Times New Roman" w:hAnsi="Times New Roman" w:cs="Times New Roman"/>
          <w:sz w:val="28"/>
          <w:szCs w:val="28"/>
        </w:rPr>
        <w:t xml:space="preserve"> библиотеках </w:t>
      </w:r>
      <w:r w:rsidR="0061367D" w:rsidRPr="00452064">
        <w:rPr>
          <w:rFonts w:ascii="Times New Roman" w:hAnsi="Times New Roman" w:cs="Times New Roman"/>
          <w:sz w:val="28"/>
          <w:szCs w:val="28"/>
        </w:rPr>
        <w:t>составило 4430</w:t>
      </w:r>
      <w:r w:rsidR="00EE7D99" w:rsidRPr="00452064">
        <w:rPr>
          <w:rFonts w:ascii="Times New Roman" w:hAnsi="Times New Roman" w:cs="Times New Roman"/>
          <w:sz w:val="28"/>
          <w:szCs w:val="28"/>
        </w:rPr>
        <w:t xml:space="preserve">, что составляет 15,3% от общего числа посещений детских библиотек. </w:t>
      </w:r>
      <w:r w:rsidR="00A63121" w:rsidRPr="00452064">
        <w:rPr>
          <w:rFonts w:ascii="Times New Roman" w:hAnsi="Times New Roman" w:cs="Times New Roman"/>
          <w:sz w:val="28"/>
          <w:szCs w:val="28"/>
        </w:rPr>
        <w:t>В</w:t>
      </w:r>
      <w:r w:rsidR="0061367D" w:rsidRPr="00452064">
        <w:rPr>
          <w:rFonts w:ascii="Times New Roman" w:hAnsi="Times New Roman" w:cs="Times New Roman"/>
          <w:sz w:val="28"/>
          <w:szCs w:val="28"/>
        </w:rPr>
        <w:t xml:space="preserve"> 2018 году число посещений</w:t>
      </w:r>
      <w:r w:rsidR="00EE7D99" w:rsidRPr="00452064">
        <w:rPr>
          <w:rFonts w:ascii="Times New Roman" w:hAnsi="Times New Roman" w:cs="Times New Roman"/>
          <w:sz w:val="28"/>
          <w:szCs w:val="28"/>
        </w:rPr>
        <w:t xml:space="preserve"> увеличилось</w:t>
      </w:r>
      <w:r w:rsidR="009F0F78" w:rsidRPr="00452064">
        <w:rPr>
          <w:rFonts w:ascii="Times New Roman" w:hAnsi="Times New Roman" w:cs="Times New Roman"/>
          <w:sz w:val="28"/>
          <w:szCs w:val="28"/>
        </w:rPr>
        <w:t xml:space="preserve"> на 379</w:t>
      </w:r>
      <w:r w:rsidR="00EE7D99" w:rsidRPr="00452064">
        <w:rPr>
          <w:rFonts w:ascii="Times New Roman" w:hAnsi="Times New Roman" w:cs="Times New Roman"/>
          <w:sz w:val="28"/>
          <w:szCs w:val="28"/>
        </w:rPr>
        <w:t xml:space="preserve"> и составило 4809 посещений</w:t>
      </w:r>
      <w:r w:rsidR="009F0F78" w:rsidRPr="00452064">
        <w:rPr>
          <w:rFonts w:ascii="Times New Roman" w:hAnsi="Times New Roman" w:cs="Times New Roman"/>
          <w:sz w:val="28"/>
          <w:szCs w:val="28"/>
        </w:rPr>
        <w:t>, что  составляет 16,3% от общего числа посещений детских библиотек.</w:t>
      </w:r>
    </w:p>
    <w:p w:rsidR="00BA6FE9" w:rsidRPr="00452064" w:rsidRDefault="0061367D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064">
        <w:rPr>
          <w:rFonts w:ascii="Times New Roman" w:hAnsi="Times New Roman" w:cs="Times New Roman"/>
          <w:sz w:val="28"/>
          <w:szCs w:val="28"/>
        </w:rPr>
        <w:t xml:space="preserve"> </w:t>
      </w:r>
      <w:r w:rsidR="009F0F78" w:rsidRPr="00452064">
        <w:rPr>
          <w:rFonts w:ascii="Times New Roman" w:hAnsi="Times New Roman" w:cs="Times New Roman"/>
          <w:sz w:val="28"/>
          <w:szCs w:val="28"/>
        </w:rPr>
        <w:t>Согласно статистическим данным в 2017 году  общее по району количество  детей от 3 до 18 лет составило 2188 человек, в 2018 году количество детей сократилось и составило 2129 человек.</w:t>
      </w:r>
    </w:p>
    <w:p w:rsidR="00452064" w:rsidRPr="001C15B1" w:rsidRDefault="00A63121" w:rsidP="00A63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064">
        <w:rPr>
          <w:rFonts w:ascii="Times New Roman" w:hAnsi="Times New Roman" w:cs="Times New Roman"/>
          <w:sz w:val="28"/>
          <w:szCs w:val="28"/>
        </w:rPr>
        <w:t xml:space="preserve">Библиотеки активно сотрудничают с общеобразовательными учреждениями: </w:t>
      </w:r>
      <w:r w:rsidRPr="001C15B1">
        <w:rPr>
          <w:rFonts w:ascii="Times New Roman" w:hAnsi="Times New Roman" w:cs="Times New Roman"/>
          <w:sz w:val="28"/>
          <w:szCs w:val="28"/>
        </w:rPr>
        <w:t xml:space="preserve">регулярно проводят совместные мероприятия со школами. </w:t>
      </w:r>
    </w:p>
    <w:p w:rsidR="00A63121" w:rsidRPr="00452064" w:rsidRDefault="00E359E7" w:rsidP="00A63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5B1">
        <w:rPr>
          <w:rFonts w:ascii="Times New Roman" w:hAnsi="Times New Roman" w:cs="Times New Roman"/>
          <w:sz w:val="28"/>
          <w:szCs w:val="28"/>
        </w:rPr>
        <w:t xml:space="preserve">Плановый показатель доли детей, привлекаемых к участию в творческих мероприятиях от общего числа детей в районе в 2017 году составил 7%. </w:t>
      </w:r>
      <w:r w:rsidR="00452064" w:rsidRPr="001C15B1">
        <w:rPr>
          <w:rFonts w:ascii="Times New Roman" w:hAnsi="Times New Roman" w:cs="Times New Roman"/>
          <w:sz w:val="28"/>
          <w:szCs w:val="28"/>
        </w:rPr>
        <w:t xml:space="preserve">Согласно представленным данным директором МКУК (Горшеченская межпоселенческая библиотека»  в 2017 году количество детей, участвующих в мероприятиях составило 256 человек, что составляет 11,7% от общего числа детей в районе. </w:t>
      </w:r>
      <w:r w:rsidRPr="001C15B1">
        <w:rPr>
          <w:rFonts w:ascii="Times New Roman" w:hAnsi="Times New Roman" w:cs="Times New Roman"/>
          <w:sz w:val="28"/>
          <w:szCs w:val="28"/>
        </w:rPr>
        <w:t xml:space="preserve">Плановый показатель доли детей, привлекаемых к участию в творческих мероприятиях от общего числа детей в районе в 2018 году составил 8%. </w:t>
      </w:r>
      <w:r w:rsidR="00452064" w:rsidRPr="001C15B1">
        <w:rPr>
          <w:rFonts w:ascii="Times New Roman" w:hAnsi="Times New Roman" w:cs="Times New Roman"/>
          <w:sz w:val="28"/>
          <w:szCs w:val="28"/>
        </w:rPr>
        <w:t>В 2018 году количество детей, участвующих в мероприятиях составило 262 человека, что составляет 12,3% от общего числа детей в районе</w:t>
      </w:r>
      <w:r w:rsidR="008B50FC" w:rsidRPr="001C15B1">
        <w:rPr>
          <w:rFonts w:ascii="Times New Roman" w:hAnsi="Times New Roman" w:cs="Times New Roman"/>
          <w:sz w:val="28"/>
          <w:szCs w:val="28"/>
        </w:rPr>
        <w:t>.</w:t>
      </w:r>
    </w:p>
    <w:p w:rsidR="009F0F78" w:rsidRPr="00452064" w:rsidRDefault="009F0F78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D48" w:rsidRDefault="00851D48" w:rsidP="00851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4F9">
        <w:rPr>
          <w:rFonts w:ascii="Times New Roman" w:hAnsi="Times New Roman" w:cs="Times New Roman"/>
          <w:sz w:val="28"/>
          <w:szCs w:val="28"/>
        </w:rPr>
        <w:t xml:space="preserve">Основным мероприятием </w:t>
      </w:r>
      <w:r w:rsidRPr="000704F9">
        <w:rPr>
          <w:rFonts w:ascii="Times New Roman" w:hAnsi="Times New Roman" w:cs="Times New Roman"/>
          <w:sz w:val="28"/>
          <w:szCs w:val="28"/>
          <w:u w:val="single"/>
        </w:rPr>
        <w:t xml:space="preserve">подпрограммы №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3 «Управление муниципальной программой и обеспечение условий реализации» </w:t>
      </w:r>
      <w:r>
        <w:rPr>
          <w:rFonts w:ascii="Times New Roman" w:hAnsi="Times New Roman" w:cs="Times New Roman"/>
          <w:sz w:val="28"/>
          <w:szCs w:val="28"/>
        </w:rPr>
        <w:t>является обеспечение реализации программы.</w:t>
      </w:r>
      <w:r w:rsidRPr="00443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Целью подпрограммы является создание необходимых условий для эффективной реализации Программы. </w:t>
      </w:r>
      <w:r w:rsidRPr="000704F9">
        <w:rPr>
          <w:rFonts w:ascii="Times New Roman" w:hAnsi="Times New Roman" w:cs="Times New Roman"/>
          <w:sz w:val="28"/>
          <w:szCs w:val="28"/>
        </w:rPr>
        <w:t>Целевыми индикаторами и показателями, характеризующими результаты  реализации подпрограммы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0704F9">
        <w:rPr>
          <w:rFonts w:ascii="Times New Roman" w:hAnsi="Times New Roman" w:cs="Times New Roman"/>
          <w:sz w:val="28"/>
          <w:szCs w:val="28"/>
        </w:rPr>
        <w:t xml:space="preserve">  «</w:t>
      </w:r>
      <w:r w:rsidRPr="00851D48">
        <w:rPr>
          <w:rFonts w:ascii="Times New Roman" w:hAnsi="Times New Roman" w:cs="Times New Roman"/>
          <w:sz w:val="28"/>
          <w:szCs w:val="28"/>
        </w:rPr>
        <w:t>Управление муниципальной программой и обеспечение условий реализации»</w:t>
      </w:r>
      <w:r w:rsidRPr="000704F9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BA6FE9" w:rsidRDefault="00E379C2" w:rsidP="00E379C2">
      <w:pPr>
        <w:tabs>
          <w:tab w:val="left" w:pos="1905"/>
        </w:tabs>
        <w:spacing w:after="0" w:line="240" w:lineRule="auto"/>
        <w:jc w:val="both"/>
      </w:pPr>
      <w:r>
        <w:tab/>
      </w:r>
    </w:p>
    <w:p w:rsidR="00851D48" w:rsidRPr="001C15B1" w:rsidRDefault="00851D48" w:rsidP="00851D4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C15B1">
        <w:rPr>
          <w:rFonts w:ascii="Times New Roman" w:hAnsi="Times New Roman" w:cs="Times New Roman"/>
          <w:i/>
          <w:sz w:val="28"/>
          <w:szCs w:val="28"/>
        </w:rPr>
        <w:t xml:space="preserve">- доля публичных  библиотек, </w:t>
      </w:r>
      <w:r w:rsidR="00764983" w:rsidRPr="001C15B1">
        <w:rPr>
          <w:rFonts w:ascii="Times New Roman" w:hAnsi="Times New Roman" w:cs="Times New Roman"/>
          <w:i/>
          <w:sz w:val="28"/>
          <w:szCs w:val="28"/>
        </w:rPr>
        <w:t>подключенных</w:t>
      </w:r>
      <w:r w:rsidRPr="001C15B1">
        <w:rPr>
          <w:rFonts w:ascii="Times New Roman" w:hAnsi="Times New Roman" w:cs="Times New Roman"/>
          <w:i/>
          <w:sz w:val="28"/>
          <w:szCs w:val="28"/>
        </w:rPr>
        <w:t xml:space="preserve"> к сети Интернет</w:t>
      </w:r>
      <w:r w:rsidR="00764983" w:rsidRPr="001C15B1">
        <w:rPr>
          <w:rFonts w:ascii="Times New Roman" w:hAnsi="Times New Roman" w:cs="Times New Roman"/>
          <w:i/>
          <w:sz w:val="28"/>
          <w:szCs w:val="28"/>
        </w:rPr>
        <w:t xml:space="preserve"> в общем количестве библиотек района</w:t>
      </w:r>
    </w:p>
    <w:p w:rsidR="001F05A9" w:rsidRPr="008B50FC" w:rsidRDefault="00ED6A3F" w:rsidP="008B50F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15B1">
        <w:rPr>
          <w:rFonts w:ascii="Times New Roman" w:hAnsi="Times New Roman" w:cs="Times New Roman"/>
          <w:sz w:val="28"/>
          <w:szCs w:val="28"/>
        </w:rPr>
        <w:t xml:space="preserve">Доля публичных библиотек, подключенных к сети Интернет в общем количестве библиотек по плану на 2017 год составила 45,2%. </w:t>
      </w:r>
      <w:r w:rsidR="001F05A9" w:rsidRPr="001C15B1">
        <w:rPr>
          <w:rFonts w:ascii="Times New Roman" w:hAnsi="Times New Roman" w:cs="Times New Roman"/>
          <w:sz w:val="28"/>
          <w:szCs w:val="28"/>
        </w:rPr>
        <w:t xml:space="preserve">В 2017 году из 26 </w:t>
      </w:r>
      <w:r w:rsidR="001F05A9" w:rsidRPr="001C15B1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муниципальных общедоступных библиотек</w:t>
      </w:r>
      <w:r w:rsidRPr="001C15B1">
        <w:rPr>
          <w:rFonts w:ascii="Times New Roman" w:eastAsiaTheme="minorEastAsia" w:hAnsi="Times New Roman" w:cs="Times New Roman"/>
          <w:sz w:val="28"/>
          <w:szCs w:val="28"/>
        </w:rPr>
        <w:t xml:space="preserve"> Горшеченского района - </w:t>
      </w:r>
      <w:r w:rsidR="001F05A9" w:rsidRPr="001C15B1">
        <w:rPr>
          <w:rFonts w:ascii="Times New Roman" w:eastAsiaTheme="minorEastAsia" w:hAnsi="Times New Roman" w:cs="Times New Roman"/>
          <w:sz w:val="28"/>
          <w:szCs w:val="28"/>
        </w:rPr>
        <w:t xml:space="preserve"> 19 имеют доступ с сети Интернет, что составляет 73%</w:t>
      </w:r>
      <w:r w:rsidR="006C7FD7" w:rsidRPr="001C15B1">
        <w:rPr>
          <w:rFonts w:ascii="Times New Roman" w:eastAsiaTheme="minorEastAsia" w:hAnsi="Times New Roman" w:cs="Times New Roman"/>
          <w:sz w:val="28"/>
          <w:szCs w:val="28"/>
        </w:rPr>
        <w:t xml:space="preserve"> от общего количества общедоступных библиотек района</w:t>
      </w:r>
      <w:r w:rsidR="001F05A9" w:rsidRPr="001C15B1">
        <w:rPr>
          <w:rFonts w:ascii="Times New Roman" w:eastAsiaTheme="minorEastAsia" w:hAnsi="Times New Roman" w:cs="Times New Roman"/>
          <w:sz w:val="28"/>
          <w:szCs w:val="28"/>
        </w:rPr>
        <w:t xml:space="preserve">. В 2018 году </w:t>
      </w:r>
      <w:r w:rsidRPr="001C15B1">
        <w:rPr>
          <w:rFonts w:ascii="Times New Roman" w:hAnsi="Times New Roman" w:cs="Times New Roman"/>
          <w:sz w:val="28"/>
          <w:szCs w:val="28"/>
        </w:rPr>
        <w:t xml:space="preserve">доля публичных библиотек, подключенных к сети Интернет по плану составила 50,1%. Из </w:t>
      </w:r>
      <w:r w:rsidR="001F05A9" w:rsidRPr="001C15B1">
        <w:rPr>
          <w:rFonts w:ascii="Times New Roman" w:hAnsi="Times New Roman" w:cs="Times New Roman"/>
          <w:sz w:val="28"/>
          <w:szCs w:val="28"/>
        </w:rPr>
        <w:t xml:space="preserve"> 26</w:t>
      </w:r>
      <w:r w:rsidRPr="001C15B1">
        <w:rPr>
          <w:rFonts w:ascii="Times New Roman" w:hAnsi="Times New Roman" w:cs="Times New Roman"/>
          <w:sz w:val="28"/>
          <w:szCs w:val="28"/>
        </w:rPr>
        <w:t xml:space="preserve"> библиотек </w:t>
      </w:r>
      <w:r w:rsidR="001F05A9" w:rsidRPr="001C15B1">
        <w:rPr>
          <w:rFonts w:ascii="Times New Roman" w:eastAsiaTheme="minorEastAsia" w:hAnsi="Times New Roman" w:cs="Times New Roman"/>
          <w:sz w:val="28"/>
          <w:szCs w:val="28"/>
        </w:rPr>
        <w:t xml:space="preserve"> имеют доступ с сети Интернет 20 библиотек, что составляет 77</w:t>
      </w:r>
      <w:r w:rsidR="001F05A9" w:rsidRPr="008B50FC">
        <w:rPr>
          <w:rFonts w:ascii="Times New Roman" w:eastAsiaTheme="minorEastAsia" w:hAnsi="Times New Roman" w:cs="Times New Roman"/>
          <w:sz w:val="28"/>
          <w:szCs w:val="28"/>
        </w:rPr>
        <w:t>%.</w:t>
      </w:r>
    </w:p>
    <w:p w:rsidR="00764983" w:rsidRPr="00764983" w:rsidRDefault="00764983" w:rsidP="00764983">
      <w:pPr>
        <w:spacing w:after="0" w:line="240" w:lineRule="auto"/>
        <w:jc w:val="both"/>
        <w:rPr>
          <w:i/>
        </w:rPr>
      </w:pPr>
      <w:r w:rsidRPr="008B50FC">
        <w:rPr>
          <w:rFonts w:ascii="Times New Roman" w:hAnsi="Times New Roman" w:cs="Times New Roman"/>
          <w:i/>
          <w:sz w:val="28"/>
          <w:szCs w:val="28"/>
        </w:rPr>
        <w:t>- увеличение доли детей, привлекаемых к участию в творческих мероприятиях от общего числа детей.</w:t>
      </w:r>
    </w:p>
    <w:p w:rsidR="00232E21" w:rsidRDefault="00C30E36" w:rsidP="00232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064">
        <w:rPr>
          <w:rFonts w:ascii="Times New Roman" w:hAnsi="Times New Roman" w:cs="Times New Roman"/>
          <w:sz w:val="28"/>
          <w:szCs w:val="28"/>
        </w:rPr>
        <w:t xml:space="preserve">Согласно представленным данным директором МКУК (Горшеченская межпоселенческая библиотека»  в 2017 году количество детей, участвующих в мероприятиях составило 256 человек, что составляет 11,7% от общего </w:t>
      </w:r>
      <w:r w:rsidRPr="00452064">
        <w:rPr>
          <w:rFonts w:ascii="Times New Roman" w:hAnsi="Times New Roman" w:cs="Times New Roman"/>
          <w:sz w:val="28"/>
          <w:szCs w:val="28"/>
        </w:rPr>
        <w:lastRenderedPageBreak/>
        <w:t>числа детей в районе. В 2018 году количество детей, участвующих в мероприятиях составило 262 человека, что составляет 12,3% от общего числа детей в районе</w:t>
      </w:r>
      <w:r w:rsidR="008B50FC">
        <w:rPr>
          <w:rFonts w:ascii="Times New Roman" w:hAnsi="Times New Roman" w:cs="Times New Roman"/>
          <w:sz w:val="28"/>
          <w:szCs w:val="28"/>
        </w:rPr>
        <w:t>.</w:t>
      </w:r>
      <w:r w:rsidR="00232E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E21" w:rsidRPr="00232E21" w:rsidRDefault="00232E21" w:rsidP="00232E21">
      <w:pPr>
        <w:spacing w:after="0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232E21">
        <w:rPr>
          <w:rFonts w:ascii="Times New Roman" w:hAnsi="Times New Roman" w:cs="Times New Roman"/>
          <w:color w:val="212121"/>
          <w:sz w:val="28"/>
          <w:szCs w:val="28"/>
        </w:rPr>
        <w:t xml:space="preserve">Ни один из индикаторов подпрограммы  </w:t>
      </w:r>
      <w:r w:rsidRPr="00232E21">
        <w:rPr>
          <w:rFonts w:ascii="Times New Roman" w:hAnsi="Times New Roman" w:cs="Times New Roman"/>
          <w:sz w:val="28"/>
          <w:szCs w:val="28"/>
        </w:rPr>
        <w:t>№ 3 «Управление муниципальной программой и обеспечение условий реализации»</w:t>
      </w:r>
      <w:r w:rsidRPr="00232E21">
        <w:rPr>
          <w:rFonts w:ascii="Times New Roman" w:hAnsi="Times New Roman" w:cs="Times New Roman"/>
          <w:color w:val="212121"/>
          <w:sz w:val="28"/>
          <w:szCs w:val="28"/>
        </w:rPr>
        <w:t xml:space="preserve"> не отражает достижение такой задачи, как «совершенствование муниципального внутреннего финансового контроля», что говорит о </w:t>
      </w:r>
      <w:r w:rsidRPr="00232E21">
        <w:rPr>
          <w:rFonts w:ascii="Times New Roman" w:hAnsi="Times New Roman" w:cs="Times New Roman"/>
          <w:i/>
          <w:color w:val="212121"/>
          <w:sz w:val="28"/>
          <w:szCs w:val="28"/>
        </w:rPr>
        <w:t>несоблюдении принципа соответствия показателей целям программ, определенного ст.7 Федерального закона «О стратегическом планировании в Российской Федерации»</w:t>
      </w:r>
      <w:r w:rsidRPr="00232E21">
        <w:rPr>
          <w:rFonts w:ascii="Times New Roman" w:hAnsi="Times New Roman" w:cs="Times New Roman"/>
          <w:color w:val="212121"/>
          <w:sz w:val="28"/>
          <w:szCs w:val="28"/>
        </w:rPr>
        <w:t xml:space="preserve">. Целевые индикаторы и  показатели подпрограммы </w:t>
      </w:r>
      <w:r>
        <w:rPr>
          <w:rFonts w:ascii="Times New Roman" w:hAnsi="Times New Roman" w:cs="Times New Roman"/>
          <w:color w:val="212121"/>
          <w:sz w:val="28"/>
          <w:szCs w:val="28"/>
        </w:rPr>
        <w:t xml:space="preserve">№3 </w:t>
      </w:r>
      <w:r w:rsidRPr="00232E21">
        <w:rPr>
          <w:rFonts w:ascii="Times New Roman" w:hAnsi="Times New Roman" w:cs="Times New Roman"/>
          <w:color w:val="212121"/>
          <w:sz w:val="28"/>
          <w:szCs w:val="28"/>
        </w:rPr>
        <w:t>«</w:t>
      </w:r>
      <w:r w:rsidRPr="00232E21">
        <w:rPr>
          <w:rFonts w:ascii="Times New Roman" w:hAnsi="Times New Roman" w:cs="Times New Roman"/>
          <w:sz w:val="28"/>
          <w:szCs w:val="28"/>
        </w:rPr>
        <w:t>доля публичных  библиотек, подключенных к сети Интернет в общем количестве библиотек района» и «увеличение доли детей, привлекаемых к участию в творческих мероприятиях от общего числа детей» обозначены в подпрограмме № 2 «Наследие».</w:t>
      </w:r>
    </w:p>
    <w:p w:rsidR="00C30E36" w:rsidRPr="00232E21" w:rsidRDefault="00C30E36" w:rsidP="00C30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D56" w:rsidRPr="00876419" w:rsidRDefault="003A1D56" w:rsidP="001A7953">
      <w:pPr>
        <w:spacing w:after="0" w:line="240" w:lineRule="auto"/>
        <w:jc w:val="both"/>
        <w:rPr>
          <w:b/>
        </w:rPr>
      </w:pPr>
      <w:r w:rsidRPr="003A1D56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6562AE" w:rsidRDefault="003A1D56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562AE" w:rsidRPr="00B46FE8">
        <w:rPr>
          <w:rFonts w:ascii="Times New Roman" w:hAnsi="Times New Roman" w:cs="Times New Roman"/>
          <w:sz w:val="28"/>
          <w:szCs w:val="28"/>
        </w:rPr>
        <w:t>В соответствии с Письмом Мин</w:t>
      </w:r>
      <w:r w:rsidR="00033D6C"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="006562AE" w:rsidRPr="00B46FE8">
        <w:rPr>
          <w:rFonts w:ascii="Times New Roman" w:hAnsi="Times New Roman" w:cs="Times New Roman"/>
          <w:sz w:val="28"/>
          <w:szCs w:val="28"/>
        </w:rPr>
        <w:t>Фин</w:t>
      </w:r>
      <w:r w:rsidR="00033D6C">
        <w:rPr>
          <w:rFonts w:ascii="Times New Roman" w:hAnsi="Times New Roman" w:cs="Times New Roman"/>
          <w:sz w:val="28"/>
          <w:szCs w:val="28"/>
        </w:rPr>
        <w:t>ансов</w:t>
      </w:r>
      <w:r w:rsidR="006562AE" w:rsidRPr="00B46FE8">
        <w:rPr>
          <w:rFonts w:ascii="Times New Roman" w:hAnsi="Times New Roman" w:cs="Times New Roman"/>
          <w:sz w:val="28"/>
          <w:szCs w:val="28"/>
        </w:rPr>
        <w:t xml:space="preserve"> РФ от 30.09.2014 №09-05-05/48843 «О методических рекомендациях по составлению и исполнению бюджетов субъектов Российской Федерации и местных бюджетов на основе государственных (муниципальных) программ» при уточнении объемов финансового обеспечения реализации муниципальной программы основные параметры муниципальной программы, в том числе индикаторы (показатели) муниципальной программы, входящих в ее состав подпрограмм, ожидаемые результаты подлежат корректировке при необходимости в случаях и порядке, установленных местной администрации муниципального образования. В </w:t>
      </w:r>
      <w:r w:rsidR="0066621E">
        <w:rPr>
          <w:rFonts w:ascii="Times New Roman" w:hAnsi="Times New Roman" w:cs="Times New Roman"/>
          <w:sz w:val="28"/>
          <w:szCs w:val="28"/>
        </w:rPr>
        <w:t xml:space="preserve">плановые </w:t>
      </w:r>
      <w:r w:rsidR="006562AE" w:rsidRPr="00B46FE8">
        <w:rPr>
          <w:rFonts w:ascii="Times New Roman" w:hAnsi="Times New Roman" w:cs="Times New Roman"/>
          <w:sz w:val="28"/>
          <w:szCs w:val="28"/>
        </w:rPr>
        <w:t>показатели (индикаторы) программы</w:t>
      </w:r>
      <w:r w:rsidR="00F83740">
        <w:rPr>
          <w:rFonts w:ascii="Times New Roman" w:hAnsi="Times New Roman" w:cs="Times New Roman"/>
          <w:sz w:val="28"/>
          <w:szCs w:val="28"/>
        </w:rPr>
        <w:t xml:space="preserve"> (приложение 9 к Программе) </w:t>
      </w:r>
      <w:r w:rsidR="006562AE" w:rsidRPr="00B46FE8">
        <w:rPr>
          <w:rFonts w:ascii="Times New Roman" w:hAnsi="Times New Roman" w:cs="Times New Roman"/>
          <w:sz w:val="28"/>
          <w:szCs w:val="28"/>
        </w:rPr>
        <w:t xml:space="preserve"> изменения не вносились, а объем финансового обеспечения подпрограмм</w:t>
      </w:r>
      <w:r w:rsidR="00B46FE8" w:rsidRPr="00B46FE8">
        <w:rPr>
          <w:rFonts w:ascii="Times New Roman" w:hAnsi="Times New Roman" w:cs="Times New Roman"/>
          <w:sz w:val="28"/>
          <w:szCs w:val="28"/>
        </w:rPr>
        <w:t xml:space="preserve"> в проверяемом периоде менялся. </w:t>
      </w:r>
    </w:p>
    <w:p w:rsidR="00033D6C" w:rsidRPr="00B46FE8" w:rsidRDefault="00033D6C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B01B1" w:rsidRPr="00060566" w:rsidRDefault="006562AE" w:rsidP="00060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566">
        <w:rPr>
          <w:rFonts w:ascii="Times New Roman" w:hAnsi="Times New Roman" w:cs="Times New Roman"/>
          <w:sz w:val="28"/>
          <w:szCs w:val="28"/>
        </w:rPr>
        <w:t>В</w:t>
      </w:r>
      <w:r w:rsidR="001B01B1" w:rsidRPr="00060566">
        <w:rPr>
          <w:rFonts w:ascii="Times New Roman" w:hAnsi="Times New Roman" w:cs="Times New Roman"/>
          <w:sz w:val="28"/>
          <w:szCs w:val="28"/>
        </w:rPr>
        <w:t xml:space="preserve"> подпункте 2.3 </w:t>
      </w:r>
      <w:r w:rsidRPr="00060566">
        <w:rPr>
          <w:rFonts w:ascii="Times New Roman" w:hAnsi="Times New Roman" w:cs="Times New Roman"/>
          <w:sz w:val="28"/>
          <w:szCs w:val="28"/>
        </w:rPr>
        <w:t>раздел</w:t>
      </w:r>
      <w:r w:rsidR="001B01B1" w:rsidRPr="00060566">
        <w:rPr>
          <w:rFonts w:ascii="Times New Roman" w:hAnsi="Times New Roman" w:cs="Times New Roman"/>
          <w:sz w:val="28"/>
          <w:szCs w:val="28"/>
        </w:rPr>
        <w:t>а 2</w:t>
      </w:r>
      <w:r w:rsidRPr="00060566">
        <w:rPr>
          <w:rFonts w:ascii="Times New Roman" w:hAnsi="Times New Roman" w:cs="Times New Roman"/>
          <w:sz w:val="28"/>
          <w:szCs w:val="28"/>
        </w:rPr>
        <w:t xml:space="preserve"> </w:t>
      </w:r>
      <w:r w:rsidR="001B01B1" w:rsidRPr="00060566">
        <w:rPr>
          <w:rFonts w:ascii="Times New Roman" w:hAnsi="Times New Roman" w:cs="Times New Roman"/>
          <w:sz w:val="28"/>
          <w:szCs w:val="28"/>
        </w:rPr>
        <w:t>Пр</w:t>
      </w:r>
      <w:r w:rsidRPr="00060566">
        <w:rPr>
          <w:rFonts w:ascii="Times New Roman" w:hAnsi="Times New Roman" w:cs="Times New Roman"/>
          <w:sz w:val="28"/>
          <w:szCs w:val="28"/>
        </w:rPr>
        <w:t xml:space="preserve">ограммы  </w:t>
      </w:r>
      <w:r w:rsidR="001B01B1" w:rsidRPr="00060566">
        <w:rPr>
          <w:rFonts w:ascii="Times New Roman" w:hAnsi="Times New Roman" w:cs="Times New Roman"/>
          <w:sz w:val="28"/>
          <w:szCs w:val="28"/>
        </w:rPr>
        <w:t>(</w:t>
      </w:r>
      <w:r w:rsidRPr="00060566">
        <w:rPr>
          <w:rFonts w:ascii="Times New Roman" w:hAnsi="Times New Roman" w:cs="Times New Roman"/>
          <w:sz w:val="28"/>
          <w:szCs w:val="28"/>
        </w:rPr>
        <w:t>показатели достижения целей и решения задач</w:t>
      </w:r>
      <w:r w:rsidR="001B01B1" w:rsidRPr="00060566">
        <w:rPr>
          <w:rFonts w:ascii="Times New Roman" w:hAnsi="Times New Roman" w:cs="Times New Roman"/>
          <w:sz w:val="28"/>
          <w:szCs w:val="28"/>
        </w:rPr>
        <w:t xml:space="preserve">) указано, что  состав показателей программы увязан с основными мероприятиями и позволяет оценить ожидаемые результаты и эффективность ее </w:t>
      </w:r>
      <w:r w:rsidRPr="00060566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1B01B1" w:rsidRPr="00060566">
        <w:rPr>
          <w:rFonts w:ascii="Times New Roman" w:hAnsi="Times New Roman" w:cs="Times New Roman"/>
          <w:sz w:val="28"/>
          <w:szCs w:val="28"/>
        </w:rPr>
        <w:t xml:space="preserve">на период до 2021 года. </w:t>
      </w:r>
    </w:p>
    <w:p w:rsidR="00060566" w:rsidRPr="00060566" w:rsidRDefault="00060566" w:rsidP="00060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566">
        <w:rPr>
          <w:rFonts w:ascii="Times New Roman" w:hAnsi="Times New Roman" w:cs="Times New Roman"/>
          <w:sz w:val="28"/>
          <w:szCs w:val="28"/>
        </w:rPr>
        <w:t>С учетом специфики, сложности сферы культуры достижение цели программы косвенно оценивается следующими ключевыми показателями:</w:t>
      </w:r>
    </w:p>
    <w:p w:rsidR="00060566" w:rsidRPr="00060566" w:rsidRDefault="00060566" w:rsidP="00060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566">
        <w:rPr>
          <w:rFonts w:ascii="Times New Roman" w:hAnsi="Times New Roman" w:cs="Times New Roman"/>
          <w:sz w:val="28"/>
          <w:szCs w:val="28"/>
        </w:rPr>
        <w:t>1. «Прирост  количества культурно-просветительских мероприятий, проведенных учреждениями культуры в образовательных учреждениях, по сравнению с 2015 годом» (в процентах).</w:t>
      </w:r>
    </w:p>
    <w:p w:rsidR="00060566" w:rsidRPr="00060566" w:rsidRDefault="00060566" w:rsidP="00060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566">
        <w:rPr>
          <w:rFonts w:ascii="Times New Roman" w:hAnsi="Times New Roman" w:cs="Times New Roman"/>
          <w:sz w:val="28"/>
          <w:szCs w:val="28"/>
        </w:rPr>
        <w:t>2. «Удельный вес населения района, участвующего в платных  культурно-досуговых мероприятиях, проводимых муниципальными учреждениями культуры». Данный показатель позволяет оценивать динамику охвата населения, участвующего в платных культурно-досуговых мероприятиях.</w:t>
      </w:r>
    </w:p>
    <w:p w:rsidR="00060566" w:rsidRPr="00060566" w:rsidRDefault="00060566" w:rsidP="00060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566">
        <w:rPr>
          <w:rFonts w:ascii="Times New Roman" w:hAnsi="Times New Roman" w:cs="Times New Roman"/>
          <w:sz w:val="28"/>
          <w:szCs w:val="28"/>
        </w:rPr>
        <w:t xml:space="preserve">3. «Отношение среднемесячной номинальной начисленной заработной платы работников муниципальных учреждений культуры и искусства к среднемесячной номинальной начисленной заработной плате работников, </w:t>
      </w:r>
      <w:r w:rsidRPr="00060566">
        <w:rPr>
          <w:rFonts w:ascii="Times New Roman" w:hAnsi="Times New Roman" w:cs="Times New Roman"/>
          <w:sz w:val="28"/>
          <w:szCs w:val="28"/>
        </w:rPr>
        <w:lastRenderedPageBreak/>
        <w:t>занятых в сфере экономики в регионе». Данный показатель позволяет оценивать и совершенствовать поэтапный рост оплаты труда работников учреждений культуры.</w:t>
      </w:r>
    </w:p>
    <w:p w:rsidR="00060566" w:rsidRDefault="00060566" w:rsidP="001A7953">
      <w:pPr>
        <w:spacing w:after="0" w:line="240" w:lineRule="auto"/>
        <w:jc w:val="both"/>
      </w:pPr>
    </w:p>
    <w:p w:rsidR="007F60C0" w:rsidRDefault="006562AE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903">
        <w:rPr>
          <w:rFonts w:ascii="Times New Roman" w:hAnsi="Times New Roman" w:cs="Times New Roman"/>
          <w:sz w:val="28"/>
          <w:szCs w:val="28"/>
        </w:rPr>
        <w:t>Эффективность реализации</w:t>
      </w:r>
      <w:r w:rsidR="001B01B1" w:rsidRPr="00F52903">
        <w:rPr>
          <w:rFonts w:ascii="Times New Roman" w:hAnsi="Times New Roman" w:cs="Times New Roman"/>
          <w:sz w:val="28"/>
          <w:szCs w:val="28"/>
        </w:rPr>
        <w:t xml:space="preserve"> </w:t>
      </w:r>
      <w:r w:rsidRPr="00F52903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7F60C0">
        <w:rPr>
          <w:rFonts w:ascii="Times New Roman" w:hAnsi="Times New Roman" w:cs="Times New Roman"/>
          <w:sz w:val="28"/>
          <w:szCs w:val="28"/>
        </w:rPr>
        <w:t xml:space="preserve">по некоторым показателям </w:t>
      </w:r>
      <w:r w:rsidRPr="00F52903">
        <w:rPr>
          <w:rFonts w:ascii="Times New Roman" w:hAnsi="Times New Roman" w:cs="Times New Roman"/>
          <w:sz w:val="28"/>
          <w:szCs w:val="28"/>
        </w:rPr>
        <w:t>фактически оценить нельзя, так как при изменениях</w:t>
      </w:r>
      <w:r w:rsidR="00F83740">
        <w:rPr>
          <w:rFonts w:ascii="Times New Roman" w:hAnsi="Times New Roman" w:cs="Times New Roman"/>
          <w:sz w:val="28"/>
          <w:szCs w:val="28"/>
        </w:rPr>
        <w:t xml:space="preserve">, </w:t>
      </w:r>
      <w:r w:rsidRPr="00F52903">
        <w:rPr>
          <w:rFonts w:ascii="Times New Roman" w:hAnsi="Times New Roman" w:cs="Times New Roman"/>
          <w:sz w:val="28"/>
          <w:szCs w:val="28"/>
        </w:rPr>
        <w:t xml:space="preserve">внесенных в финансовое обеспечение программы, </w:t>
      </w:r>
      <w:r w:rsidRPr="00876419">
        <w:rPr>
          <w:rFonts w:ascii="Times New Roman" w:hAnsi="Times New Roman" w:cs="Times New Roman"/>
          <w:sz w:val="28"/>
          <w:szCs w:val="28"/>
        </w:rPr>
        <w:t xml:space="preserve">показатели (индикаторы) остались без изменения (приложение </w:t>
      </w:r>
      <w:r w:rsidR="001B01B1" w:rsidRPr="00876419">
        <w:rPr>
          <w:rFonts w:ascii="Times New Roman" w:hAnsi="Times New Roman" w:cs="Times New Roman"/>
          <w:sz w:val="28"/>
          <w:szCs w:val="28"/>
        </w:rPr>
        <w:t>9</w:t>
      </w:r>
      <w:r w:rsidRPr="00876419"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  <w:r w:rsidR="001B01B1" w:rsidRPr="00876419">
        <w:rPr>
          <w:rFonts w:ascii="Times New Roman" w:hAnsi="Times New Roman" w:cs="Times New Roman"/>
          <w:sz w:val="28"/>
          <w:szCs w:val="28"/>
        </w:rPr>
        <w:t>)</w:t>
      </w:r>
      <w:r w:rsidR="00F52903" w:rsidRPr="00876419">
        <w:rPr>
          <w:rFonts w:ascii="Times New Roman" w:hAnsi="Times New Roman" w:cs="Times New Roman"/>
          <w:sz w:val="28"/>
          <w:szCs w:val="28"/>
        </w:rPr>
        <w:t>.</w:t>
      </w:r>
      <w:r w:rsidR="00F83740" w:rsidRPr="00876419">
        <w:rPr>
          <w:rFonts w:ascii="Times New Roman" w:hAnsi="Times New Roman" w:cs="Times New Roman"/>
          <w:sz w:val="28"/>
          <w:szCs w:val="28"/>
        </w:rPr>
        <w:t xml:space="preserve"> Так,  </w:t>
      </w:r>
      <w:r w:rsidR="00876419" w:rsidRPr="00876419">
        <w:rPr>
          <w:rFonts w:ascii="Times New Roman" w:hAnsi="Times New Roman" w:cs="Times New Roman"/>
          <w:sz w:val="28"/>
          <w:szCs w:val="28"/>
        </w:rPr>
        <w:t>например,</w:t>
      </w:r>
      <w:r w:rsidR="00876419">
        <w:rPr>
          <w:rFonts w:ascii="Times New Roman" w:hAnsi="Times New Roman" w:cs="Times New Roman"/>
          <w:sz w:val="28"/>
          <w:szCs w:val="28"/>
        </w:rPr>
        <w:t xml:space="preserve"> </w:t>
      </w:r>
      <w:r w:rsidR="00F83740" w:rsidRPr="00876419">
        <w:rPr>
          <w:rFonts w:ascii="Times New Roman" w:hAnsi="Times New Roman" w:cs="Times New Roman"/>
          <w:sz w:val="28"/>
          <w:szCs w:val="28"/>
        </w:rPr>
        <w:t xml:space="preserve"> в</w:t>
      </w:r>
      <w:r w:rsidRPr="00876419">
        <w:rPr>
          <w:rFonts w:ascii="Times New Roman" w:hAnsi="Times New Roman" w:cs="Times New Roman"/>
          <w:sz w:val="28"/>
          <w:szCs w:val="28"/>
        </w:rPr>
        <w:t xml:space="preserve"> предоставленных Сведениях о достижении значений </w:t>
      </w:r>
      <w:r w:rsidR="00850669" w:rsidRPr="00876419">
        <w:rPr>
          <w:rFonts w:ascii="Times New Roman" w:hAnsi="Times New Roman" w:cs="Times New Roman"/>
          <w:sz w:val="28"/>
          <w:szCs w:val="28"/>
        </w:rPr>
        <w:t xml:space="preserve">целевых </w:t>
      </w:r>
      <w:r w:rsidRPr="00876419">
        <w:rPr>
          <w:rFonts w:ascii="Times New Roman" w:hAnsi="Times New Roman" w:cs="Times New Roman"/>
          <w:sz w:val="28"/>
          <w:szCs w:val="28"/>
        </w:rPr>
        <w:t xml:space="preserve">показателей муниципальной программы </w:t>
      </w:r>
      <w:r w:rsidR="00850669" w:rsidRPr="00876419">
        <w:rPr>
          <w:rFonts w:ascii="Times New Roman" w:hAnsi="Times New Roman" w:cs="Times New Roman"/>
          <w:sz w:val="28"/>
          <w:szCs w:val="28"/>
        </w:rPr>
        <w:t>Горшеченского муниципального</w:t>
      </w:r>
      <w:r w:rsidRPr="00876419">
        <w:rPr>
          <w:rFonts w:ascii="Times New Roman" w:hAnsi="Times New Roman" w:cs="Times New Roman"/>
          <w:sz w:val="28"/>
          <w:szCs w:val="28"/>
        </w:rPr>
        <w:t xml:space="preserve"> района «Развитие </w:t>
      </w:r>
      <w:r w:rsidR="00850669" w:rsidRPr="00876419">
        <w:rPr>
          <w:rFonts w:ascii="Times New Roman" w:hAnsi="Times New Roman" w:cs="Times New Roman"/>
          <w:sz w:val="28"/>
          <w:szCs w:val="28"/>
        </w:rPr>
        <w:t>культуры в Горшеченском районе</w:t>
      </w:r>
      <w:r w:rsidRPr="00876419">
        <w:rPr>
          <w:rFonts w:ascii="Times New Roman" w:hAnsi="Times New Roman" w:cs="Times New Roman"/>
          <w:sz w:val="28"/>
          <w:szCs w:val="28"/>
        </w:rPr>
        <w:t xml:space="preserve"> </w:t>
      </w:r>
      <w:r w:rsidR="00850669" w:rsidRPr="00876419">
        <w:rPr>
          <w:rFonts w:ascii="Times New Roman" w:hAnsi="Times New Roman" w:cs="Times New Roman"/>
          <w:sz w:val="28"/>
          <w:szCs w:val="28"/>
        </w:rPr>
        <w:t xml:space="preserve">Курской области» за 2017 и 2018 годы </w:t>
      </w:r>
      <w:r w:rsidR="00F52903" w:rsidRPr="00876419">
        <w:rPr>
          <w:rFonts w:ascii="Times New Roman" w:hAnsi="Times New Roman" w:cs="Times New Roman"/>
          <w:sz w:val="28"/>
          <w:szCs w:val="28"/>
        </w:rPr>
        <w:t xml:space="preserve"> значение целев</w:t>
      </w:r>
      <w:r w:rsidR="007F60C0">
        <w:rPr>
          <w:rFonts w:ascii="Times New Roman" w:hAnsi="Times New Roman" w:cs="Times New Roman"/>
          <w:sz w:val="28"/>
          <w:szCs w:val="28"/>
        </w:rPr>
        <w:t>ых</w:t>
      </w:r>
      <w:r w:rsidR="00F83740" w:rsidRPr="00876419">
        <w:rPr>
          <w:rFonts w:ascii="Times New Roman" w:hAnsi="Times New Roman" w:cs="Times New Roman"/>
          <w:sz w:val="28"/>
          <w:szCs w:val="28"/>
        </w:rPr>
        <w:t xml:space="preserve"> </w:t>
      </w:r>
      <w:r w:rsidR="00F52903" w:rsidRPr="00876419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7F60C0">
        <w:rPr>
          <w:rFonts w:ascii="Times New Roman" w:hAnsi="Times New Roman" w:cs="Times New Roman"/>
          <w:sz w:val="28"/>
          <w:szCs w:val="28"/>
        </w:rPr>
        <w:t>ей:</w:t>
      </w:r>
    </w:p>
    <w:p w:rsidR="00850669" w:rsidRDefault="007F60C0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3740" w:rsidRPr="00876419">
        <w:rPr>
          <w:rFonts w:ascii="Times New Roman" w:hAnsi="Times New Roman" w:cs="Times New Roman"/>
          <w:sz w:val="28"/>
          <w:szCs w:val="28"/>
        </w:rPr>
        <w:t xml:space="preserve"> «Прирост</w:t>
      </w:r>
      <w:r w:rsidR="00876419">
        <w:rPr>
          <w:rFonts w:ascii="Times New Roman" w:hAnsi="Times New Roman" w:cs="Times New Roman"/>
          <w:sz w:val="28"/>
          <w:szCs w:val="28"/>
        </w:rPr>
        <w:t xml:space="preserve"> </w:t>
      </w:r>
      <w:r w:rsidR="00F83740" w:rsidRPr="00876419">
        <w:rPr>
          <w:rFonts w:ascii="Times New Roman" w:hAnsi="Times New Roman" w:cs="Times New Roman"/>
          <w:sz w:val="28"/>
          <w:szCs w:val="28"/>
        </w:rPr>
        <w:t>количества культурно-просветительских мероприятий, проведенных учреждениями культуры в образовательных учреждениях, по сравнению с 2015 годом»</w:t>
      </w:r>
      <w:r w:rsidR="00876419" w:rsidRPr="00876419">
        <w:rPr>
          <w:rFonts w:ascii="Times New Roman" w:hAnsi="Times New Roman" w:cs="Times New Roman"/>
          <w:sz w:val="28"/>
          <w:szCs w:val="28"/>
        </w:rPr>
        <w:t xml:space="preserve"> по плану и по факту за отчетны</w:t>
      </w:r>
      <w:r w:rsidR="00876419">
        <w:rPr>
          <w:rFonts w:ascii="Times New Roman" w:hAnsi="Times New Roman" w:cs="Times New Roman"/>
          <w:sz w:val="28"/>
          <w:szCs w:val="28"/>
        </w:rPr>
        <w:t>е</w:t>
      </w:r>
      <w:r w:rsidR="00876419" w:rsidRPr="00876419">
        <w:rPr>
          <w:rFonts w:ascii="Times New Roman" w:hAnsi="Times New Roman" w:cs="Times New Roman"/>
          <w:sz w:val="28"/>
          <w:szCs w:val="28"/>
        </w:rPr>
        <w:t xml:space="preserve"> год</w:t>
      </w:r>
      <w:r w:rsidR="00876419">
        <w:rPr>
          <w:rFonts w:ascii="Times New Roman" w:hAnsi="Times New Roman" w:cs="Times New Roman"/>
          <w:sz w:val="28"/>
          <w:szCs w:val="28"/>
        </w:rPr>
        <w:t>а</w:t>
      </w:r>
      <w:r w:rsidR="00876419" w:rsidRPr="00876419">
        <w:rPr>
          <w:rFonts w:ascii="Times New Roman" w:hAnsi="Times New Roman" w:cs="Times New Roman"/>
          <w:sz w:val="28"/>
          <w:szCs w:val="28"/>
        </w:rPr>
        <w:t xml:space="preserve"> отражено значение 0,2%. Данный показатель относится к подпрограмме №1, участниками которой являются МКУК «Горшеченский районный Дом творчества» и МКУК «Горшеченское кинозрелищное досуговое учреждение Восход». Информация по данному пункту (как был рассчитан показатель</w:t>
      </w:r>
      <w:r w:rsidR="00876419">
        <w:rPr>
          <w:rFonts w:ascii="Times New Roman" w:hAnsi="Times New Roman" w:cs="Times New Roman"/>
          <w:sz w:val="28"/>
          <w:szCs w:val="28"/>
        </w:rPr>
        <w:t>)</w:t>
      </w:r>
      <w:r w:rsidR="00876419" w:rsidRPr="00876419">
        <w:rPr>
          <w:rFonts w:ascii="Times New Roman" w:hAnsi="Times New Roman" w:cs="Times New Roman"/>
          <w:sz w:val="28"/>
          <w:szCs w:val="28"/>
        </w:rPr>
        <w:t xml:space="preserve"> в Ревизионную комиссию не представлена</w:t>
      </w:r>
      <w:r w:rsidR="00876419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В представленных статистических отчетах  показатель:- «культрно-просветительные мероприятия» не указан, а указаны только «культурно-массовые мероприятия» и «информационно-просветительские».</w:t>
      </w:r>
    </w:p>
    <w:p w:rsidR="007F60C0" w:rsidRPr="00876419" w:rsidRDefault="007F60C0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0566">
        <w:rPr>
          <w:rFonts w:ascii="Times New Roman" w:hAnsi="Times New Roman" w:cs="Times New Roman"/>
          <w:sz w:val="28"/>
          <w:szCs w:val="28"/>
        </w:rPr>
        <w:t xml:space="preserve"> «Удельный вес населения района, участвующего в платных  культурно-досуговых мероприятиях, проводимых муниципальными учреждениями культуры»</w:t>
      </w:r>
      <w:r>
        <w:rPr>
          <w:rFonts w:ascii="Times New Roman" w:hAnsi="Times New Roman" w:cs="Times New Roman"/>
          <w:sz w:val="28"/>
          <w:szCs w:val="28"/>
        </w:rPr>
        <w:t xml:space="preserve"> по плану на 2017 и 2018 годы </w:t>
      </w:r>
      <w:r w:rsidR="00FF5BF6">
        <w:rPr>
          <w:rFonts w:ascii="Times New Roman" w:hAnsi="Times New Roman" w:cs="Times New Roman"/>
          <w:sz w:val="28"/>
          <w:szCs w:val="28"/>
        </w:rPr>
        <w:t xml:space="preserve">отражен показатель 102%. По факту, исходя из статистических данных за 2017 год данный показатель составил </w:t>
      </w:r>
      <w:r w:rsidR="00797CFA">
        <w:rPr>
          <w:rFonts w:ascii="Times New Roman" w:hAnsi="Times New Roman" w:cs="Times New Roman"/>
          <w:sz w:val="28"/>
          <w:szCs w:val="28"/>
        </w:rPr>
        <w:t>137</w:t>
      </w:r>
      <w:r w:rsidR="00FF5BF6">
        <w:rPr>
          <w:rFonts w:ascii="Times New Roman" w:hAnsi="Times New Roman" w:cs="Times New Roman"/>
          <w:sz w:val="28"/>
          <w:szCs w:val="28"/>
        </w:rPr>
        <w:t xml:space="preserve">%, а в представленной отчетности данный показатель составил 297%. За 2018 год, по статистическим данным  показатель составляет </w:t>
      </w:r>
      <w:r w:rsidR="00797CFA">
        <w:rPr>
          <w:rFonts w:ascii="Times New Roman" w:hAnsi="Times New Roman" w:cs="Times New Roman"/>
          <w:sz w:val="28"/>
          <w:szCs w:val="28"/>
        </w:rPr>
        <w:t>128</w:t>
      </w:r>
      <w:r w:rsidR="00FF5BF6">
        <w:rPr>
          <w:rFonts w:ascii="Times New Roman" w:hAnsi="Times New Roman" w:cs="Times New Roman"/>
          <w:sz w:val="28"/>
          <w:szCs w:val="28"/>
        </w:rPr>
        <w:t>%, а в отчетности указан факт за отчетный год в размере 102%.</w:t>
      </w:r>
      <w:r w:rsidR="00FF5BF6" w:rsidRPr="00FF5BF6">
        <w:rPr>
          <w:rFonts w:ascii="Times New Roman" w:hAnsi="Times New Roman" w:cs="Times New Roman"/>
          <w:sz w:val="28"/>
          <w:szCs w:val="28"/>
        </w:rPr>
        <w:t xml:space="preserve"> </w:t>
      </w:r>
      <w:r w:rsidR="00FF5BF6">
        <w:rPr>
          <w:rFonts w:ascii="Times New Roman" w:hAnsi="Times New Roman" w:cs="Times New Roman"/>
          <w:sz w:val="28"/>
          <w:szCs w:val="28"/>
        </w:rPr>
        <w:t>О</w:t>
      </w:r>
      <w:r w:rsidR="00FF5BF6" w:rsidRPr="00060566">
        <w:rPr>
          <w:rFonts w:ascii="Times New Roman" w:hAnsi="Times New Roman" w:cs="Times New Roman"/>
          <w:sz w:val="28"/>
          <w:szCs w:val="28"/>
        </w:rPr>
        <w:t>хват</w:t>
      </w:r>
      <w:r w:rsidR="00FF5BF6">
        <w:rPr>
          <w:rFonts w:ascii="Times New Roman" w:hAnsi="Times New Roman" w:cs="Times New Roman"/>
          <w:sz w:val="28"/>
          <w:szCs w:val="28"/>
        </w:rPr>
        <w:t xml:space="preserve"> </w:t>
      </w:r>
      <w:r w:rsidR="00FF5BF6" w:rsidRPr="00060566">
        <w:rPr>
          <w:rFonts w:ascii="Times New Roman" w:hAnsi="Times New Roman" w:cs="Times New Roman"/>
          <w:sz w:val="28"/>
          <w:szCs w:val="28"/>
        </w:rPr>
        <w:t xml:space="preserve"> населения, участвующего в платных культурно-досуговых мероприятиях</w:t>
      </w:r>
      <w:r w:rsidR="00FF5BF6">
        <w:rPr>
          <w:rFonts w:ascii="Times New Roman" w:hAnsi="Times New Roman" w:cs="Times New Roman"/>
          <w:sz w:val="28"/>
          <w:szCs w:val="28"/>
        </w:rPr>
        <w:t xml:space="preserve">, согласно статистическим отчетам  в 2018 году снизился на </w:t>
      </w:r>
      <w:r w:rsidR="00797CFA">
        <w:rPr>
          <w:rFonts w:ascii="Times New Roman" w:hAnsi="Times New Roman" w:cs="Times New Roman"/>
          <w:sz w:val="28"/>
          <w:szCs w:val="28"/>
        </w:rPr>
        <w:t>9</w:t>
      </w:r>
      <w:r w:rsidR="00FF5BF6">
        <w:rPr>
          <w:rFonts w:ascii="Times New Roman" w:hAnsi="Times New Roman" w:cs="Times New Roman"/>
          <w:sz w:val="28"/>
          <w:szCs w:val="28"/>
        </w:rPr>
        <w:t>% относительно 2017 года.</w:t>
      </w:r>
    </w:p>
    <w:p w:rsidR="0037475B" w:rsidRDefault="00FF5BF6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86A">
        <w:rPr>
          <w:rFonts w:ascii="Times New Roman" w:hAnsi="Times New Roman" w:cs="Times New Roman"/>
          <w:sz w:val="28"/>
          <w:szCs w:val="28"/>
        </w:rPr>
        <w:t>- «Отношение среднемесячной номинальной начисленной заработной платы работников муниципальных учреждений культуры и искусства к среднемесячной номинальной начисленной заработной плате работников, занятых в сфере экономики в регионе»</w:t>
      </w:r>
      <w:r w:rsidR="00CA4906" w:rsidRPr="00ED686A">
        <w:rPr>
          <w:rFonts w:ascii="Times New Roman" w:hAnsi="Times New Roman" w:cs="Times New Roman"/>
          <w:sz w:val="28"/>
          <w:szCs w:val="28"/>
        </w:rPr>
        <w:t>.</w:t>
      </w:r>
    </w:p>
    <w:p w:rsidR="002156A0" w:rsidRDefault="002156A0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Курской области от 27.02.2013г. № 84-па (в ред. от 16.01.2017г. № 15-па) «Об утверждении плана мероприятий (дорожной карты) «Изменения в отраслях социальной сферы, направленные на повышение эффективности сферы культуры» утверждена динамика примерных (индикативных) значений соотношения средней заработной платы работников учреждений культуры</w:t>
      </w:r>
      <w:r w:rsidR="00D43563">
        <w:rPr>
          <w:rFonts w:ascii="Times New Roman" w:hAnsi="Times New Roman" w:cs="Times New Roman"/>
          <w:sz w:val="28"/>
          <w:szCs w:val="28"/>
        </w:rPr>
        <w:t>: н</w:t>
      </w:r>
      <w:r>
        <w:rPr>
          <w:rFonts w:ascii="Times New Roman" w:hAnsi="Times New Roman" w:cs="Times New Roman"/>
          <w:sz w:val="28"/>
          <w:szCs w:val="28"/>
        </w:rPr>
        <w:t>а 2017 год -  в размере 90% от среднемесячного дохода от трудовой деятельности в экономике Курской области, на 2018 г - 100%</w:t>
      </w:r>
      <w:r w:rsidRPr="002156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среднемесячного дохода. Согласно </w:t>
      </w:r>
    </w:p>
    <w:p w:rsidR="002156A0" w:rsidRDefault="002156A0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4906" w:rsidRDefault="00CA4906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86A">
        <w:rPr>
          <w:rFonts w:ascii="Times New Roman" w:hAnsi="Times New Roman" w:cs="Times New Roman"/>
          <w:sz w:val="28"/>
          <w:szCs w:val="28"/>
        </w:rPr>
        <w:lastRenderedPageBreak/>
        <w:t>статистическим данным среднемесячная начисленная</w:t>
      </w:r>
      <w:r>
        <w:rPr>
          <w:rFonts w:ascii="Times New Roman" w:hAnsi="Times New Roman" w:cs="Times New Roman"/>
          <w:sz w:val="28"/>
          <w:szCs w:val="28"/>
        </w:rPr>
        <w:t xml:space="preserve"> заработная плата наемных работников в организациях, у индивидуальных предпринимателей и физических лиц (среднемесячный доход от трудовой деятельности) в экономике Курской области по оценке 2017 года составил 24200 руб.</w:t>
      </w:r>
      <w:r w:rsidR="00D4356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90% от данного показателя </w:t>
      </w:r>
      <w:r w:rsidR="00D43563">
        <w:rPr>
          <w:rFonts w:ascii="Times New Roman" w:hAnsi="Times New Roman" w:cs="Times New Roman"/>
          <w:sz w:val="28"/>
          <w:szCs w:val="28"/>
        </w:rPr>
        <w:t>составляет</w:t>
      </w:r>
      <w:r>
        <w:rPr>
          <w:rFonts w:ascii="Times New Roman" w:hAnsi="Times New Roman" w:cs="Times New Roman"/>
          <w:sz w:val="28"/>
          <w:szCs w:val="28"/>
        </w:rPr>
        <w:t xml:space="preserve"> 21780 руб.</w:t>
      </w:r>
      <w:r w:rsidR="00D43563">
        <w:rPr>
          <w:rFonts w:ascii="Times New Roman" w:hAnsi="Times New Roman" w:cs="Times New 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t xml:space="preserve"> Согласно статистическим отчетам  формы ЗП-культура  среднемесячная заработная плата  работников учреждений культуры Горшеченского района составила 21780 руб.</w:t>
      </w:r>
      <w:r w:rsidR="00D435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686A">
        <w:rPr>
          <w:rFonts w:ascii="Times New Roman" w:hAnsi="Times New Roman" w:cs="Times New Roman"/>
          <w:sz w:val="28"/>
          <w:szCs w:val="28"/>
        </w:rPr>
        <w:t>В 2018 году среднемесячный доход от трудовой деятельности</w:t>
      </w:r>
      <w:r w:rsidR="00ED686A" w:rsidRPr="00ED686A">
        <w:rPr>
          <w:rFonts w:ascii="Times New Roman" w:hAnsi="Times New Roman" w:cs="Times New Roman"/>
          <w:sz w:val="28"/>
          <w:szCs w:val="28"/>
        </w:rPr>
        <w:t xml:space="preserve"> </w:t>
      </w:r>
      <w:r w:rsidR="00ED686A">
        <w:rPr>
          <w:rFonts w:ascii="Times New Roman" w:hAnsi="Times New Roman" w:cs="Times New Roman"/>
          <w:sz w:val="28"/>
          <w:szCs w:val="28"/>
        </w:rPr>
        <w:t>в экономике Курской области составил 25838 руб. Согласно статистическим отчетам  формы ЗП-культура  среднемесячная заработная плата  работников учреждений культуры Горшеченского района за 2018год  составила</w:t>
      </w:r>
      <w:r w:rsidR="00D43563">
        <w:rPr>
          <w:rFonts w:ascii="Times New Roman" w:hAnsi="Times New Roman" w:cs="Times New Roman"/>
          <w:sz w:val="28"/>
          <w:szCs w:val="28"/>
        </w:rPr>
        <w:t xml:space="preserve"> </w:t>
      </w:r>
      <w:r w:rsidR="00ED686A">
        <w:rPr>
          <w:rFonts w:ascii="Times New Roman" w:hAnsi="Times New Roman" w:cs="Times New Roman"/>
          <w:sz w:val="28"/>
          <w:szCs w:val="28"/>
        </w:rPr>
        <w:t>25838руб.</w:t>
      </w:r>
      <w:r w:rsidR="00D43563">
        <w:rPr>
          <w:rFonts w:ascii="Times New Roman" w:hAnsi="Times New Roman" w:cs="Times New Roman"/>
          <w:sz w:val="28"/>
          <w:szCs w:val="28"/>
        </w:rPr>
        <w:t>, что составляет 100% от среднемесячного дохода от трудовой деятельности в экономике Курской области.</w:t>
      </w:r>
    </w:p>
    <w:p w:rsidR="00FF5BF6" w:rsidRDefault="006562AE" w:rsidP="001A7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4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5F2" w:rsidRDefault="003A1D56" w:rsidP="00CD6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 9</w:t>
      </w:r>
      <w:r w:rsidR="00B757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«Сведения о показателях (индикаторах) муниципальной программы, подпрограмм муниципальной программы и их значениях» к м</w:t>
      </w:r>
      <w:r w:rsidRPr="00E801A1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ой программе</w:t>
      </w:r>
      <w:r w:rsidRPr="00E801A1">
        <w:rPr>
          <w:rFonts w:ascii="Times New Roman" w:hAnsi="Times New Roman" w:cs="Times New Roman"/>
          <w:sz w:val="28"/>
          <w:szCs w:val="28"/>
        </w:rPr>
        <w:t xml:space="preserve">  «Развитие культуры в Горшеченском районе на 2016-2021 гг.»</w:t>
      </w:r>
      <w:r>
        <w:rPr>
          <w:rFonts w:ascii="Times New Roman" w:hAnsi="Times New Roman" w:cs="Times New Roman"/>
          <w:sz w:val="28"/>
          <w:szCs w:val="28"/>
        </w:rPr>
        <w:t xml:space="preserve"> обозначены плановые показатели (индикаторы) муниципальной программы, подпрограмм муниципальной программы и их значениях по годам. Ежегодно отделом </w:t>
      </w:r>
      <w:r w:rsidRPr="00054D7E">
        <w:rPr>
          <w:rFonts w:ascii="Times New Roman" w:eastAsia="Calibri" w:hAnsi="Times New Roman" w:cs="Times New Roman"/>
          <w:sz w:val="28"/>
          <w:szCs w:val="28"/>
        </w:rPr>
        <w:t>по вопросам культуры,  молодежи, физической культуры и спорта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4D7E">
        <w:rPr>
          <w:rFonts w:ascii="Times New Roman" w:eastAsia="Calibri" w:hAnsi="Times New Roman" w:cs="Times New Roman"/>
          <w:sz w:val="28"/>
          <w:szCs w:val="28"/>
        </w:rPr>
        <w:t xml:space="preserve"> Администрации Горшеченского района Курской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составляется отчет по выполнению данных показателей</w:t>
      </w:r>
      <w:r w:rsidRPr="00764F2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.  </w:t>
      </w:r>
      <w:r w:rsidRPr="00ED686A">
        <w:rPr>
          <w:rFonts w:ascii="Times New Roman" w:eastAsia="Calibri" w:hAnsi="Times New Roman" w:cs="Times New Roman"/>
          <w:i/>
          <w:sz w:val="28"/>
          <w:szCs w:val="28"/>
        </w:rPr>
        <w:t xml:space="preserve">В представленных к проверке отчетах за 2017 и 2018 годы «Сведения о достижении значений целевых показателей муниципальной программы Горшеченского района» большинство  показателей  исполнения («факт за отчетный год») не совпадают с данными из статистических отчетов, а также отсутствуют обоснования отклонений значений целевого показателя на конец отчетного периода, что является нарушением п. 37  раздела 5 </w:t>
      </w:r>
      <w:r w:rsidRPr="00ED686A">
        <w:rPr>
          <w:rFonts w:ascii="Times New Roman" w:hAnsi="Times New Roman" w:cs="Times New Roman"/>
          <w:sz w:val="28"/>
          <w:szCs w:val="28"/>
        </w:rPr>
        <w:t xml:space="preserve"> Порядка разработки, реализации и оценки эффективности муниципальных программ </w:t>
      </w:r>
      <w:r w:rsidRPr="00D076D3">
        <w:rPr>
          <w:rFonts w:ascii="Times New Roman" w:hAnsi="Times New Roman" w:cs="Times New Roman"/>
          <w:sz w:val="28"/>
          <w:szCs w:val="28"/>
        </w:rPr>
        <w:t>Горшеч</w:t>
      </w:r>
      <w:r>
        <w:rPr>
          <w:rFonts w:ascii="Times New Roman" w:hAnsi="Times New Roman" w:cs="Times New Roman"/>
          <w:sz w:val="28"/>
          <w:szCs w:val="28"/>
        </w:rPr>
        <w:t>енского района Курской области</w:t>
      </w:r>
      <w:r w:rsidRPr="001C15B1">
        <w:rPr>
          <w:rFonts w:ascii="Times New Roman" w:hAnsi="Times New Roman" w:cs="Times New Roman"/>
          <w:sz w:val="28"/>
          <w:szCs w:val="28"/>
        </w:rPr>
        <w:t>. Информация по данному вопросу (как были рассчитаны значения целевых показателей «факт за отчетный год»  в Ревизионную комиссию не представлена.</w:t>
      </w:r>
      <w:r w:rsidR="00CD65F2">
        <w:rPr>
          <w:rFonts w:ascii="Times New Roman" w:hAnsi="Times New Roman" w:cs="Times New Roman"/>
          <w:sz w:val="28"/>
          <w:szCs w:val="28"/>
        </w:rPr>
        <w:t xml:space="preserve">  Плановое значение целевого показателя </w:t>
      </w:r>
      <w:r w:rsidR="00CD65F2" w:rsidRPr="00ED686A">
        <w:rPr>
          <w:rFonts w:ascii="Times New Roman" w:hAnsi="Times New Roman" w:cs="Times New Roman"/>
          <w:sz w:val="28"/>
          <w:szCs w:val="28"/>
        </w:rPr>
        <w:t>«Отношение среднемесячной номинальной начисленной заработной платы работников муниципальных учреждений культуры и искусства к среднемесячной номинальной начисленной заработной плате работников, занятых в сфере экономики в регионе»</w:t>
      </w:r>
      <w:r w:rsidR="00CD65F2">
        <w:rPr>
          <w:rFonts w:ascii="Times New Roman" w:hAnsi="Times New Roman" w:cs="Times New Roman"/>
          <w:sz w:val="28"/>
          <w:szCs w:val="28"/>
        </w:rPr>
        <w:t xml:space="preserve"> в  приложении № 9 Программы  утверждено в размере  91,2%, тогда, как в  «дорожной карте», утвержденной  Постановлением Администрации Курской области от 27.02.2013г. № 84-па утвержден показатель – 90%</w:t>
      </w:r>
      <w:r w:rsidR="00B757F1">
        <w:rPr>
          <w:rFonts w:ascii="Times New Roman" w:hAnsi="Times New Roman" w:cs="Times New Roman"/>
          <w:sz w:val="28"/>
          <w:szCs w:val="28"/>
        </w:rPr>
        <w:t xml:space="preserve">. </w:t>
      </w:r>
      <w:r w:rsidR="00D41DA7">
        <w:rPr>
          <w:rFonts w:ascii="Times New Roman" w:hAnsi="Times New Roman" w:cs="Times New Roman"/>
          <w:sz w:val="28"/>
          <w:szCs w:val="28"/>
        </w:rPr>
        <w:t>Можно сделать вывод, что в целевые показатели (индикаторы), утвержденные в программе в 2015 году изменения не вносились.</w:t>
      </w:r>
    </w:p>
    <w:p w:rsidR="00283B93" w:rsidRDefault="00283B93" w:rsidP="003A1D56">
      <w:pPr>
        <w:pStyle w:val="ConsPlusNormal"/>
        <w:widowControl/>
        <w:ind w:firstLine="54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41DA7" w:rsidRDefault="00D41DA7" w:rsidP="003A1D56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D56" w:rsidRPr="00A76795" w:rsidRDefault="003A1D56" w:rsidP="003A1D56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795"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3A1D56" w:rsidRPr="00A76795" w:rsidRDefault="003A1D56" w:rsidP="003A1D56">
      <w:pPr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A1D56" w:rsidRPr="00A76795" w:rsidRDefault="003A1D56" w:rsidP="00A76795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6795">
        <w:rPr>
          <w:rFonts w:ascii="Times New Roman" w:hAnsi="Times New Roman" w:cs="Times New Roman"/>
          <w:sz w:val="28"/>
          <w:szCs w:val="28"/>
        </w:rPr>
        <w:t>1. В проверяемом периоде источниками финансирования Программы являлись средства областного бюджета и бюджета  муниципального района «Горшеченский район».  Общий объем финансирования мероприятий Программы (с учетом изменений и дополнений) предусмотрен в 2017 году – 23580,5 тыс. руб., исполнение - 23288,3 тыс. руб., что составило 98,8%. В   2018 году объем финансирования предусмотрен в сумме 32240,1 тыс. руб., исполнение составило 32129,7 тыс. руб., что составило 99,7%.</w:t>
      </w:r>
    </w:p>
    <w:p w:rsidR="003A1D56" w:rsidRPr="00DD0702" w:rsidRDefault="00DD0702" w:rsidP="003A1D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0702">
        <w:rPr>
          <w:rFonts w:ascii="Times New Roman" w:hAnsi="Times New Roman" w:cs="Times New Roman"/>
          <w:sz w:val="28"/>
          <w:szCs w:val="28"/>
        </w:rPr>
        <w:t xml:space="preserve">2. </w:t>
      </w:r>
      <w:r w:rsidR="00452F9A">
        <w:t xml:space="preserve"> </w:t>
      </w:r>
      <w:r w:rsidR="00452F9A" w:rsidRPr="00452F9A">
        <w:rPr>
          <w:rFonts w:ascii="Times New Roman" w:hAnsi="Times New Roman" w:cs="Times New Roman"/>
          <w:bCs/>
          <w:sz w:val="28"/>
          <w:szCs w:val="28"/>
        </w:rPr>
        <w:t xml:space="preserve">По результатам проверки и в соответствии с </w:t>
      </w:r>
      <w:r w:rsidR="00452F9A" w:rsidRPr="00452F9A">
        <w:rPr>
          <w:rFonts w:ascii="Times New Roman" w:hAnsi="Times New Roman" w:cs="Times New Roman"/>
          <w:sz w:val="28"/>
          <w:szCs w:val="28"/>
        </w:rPr>
        <w:t>Порядком  разработки, реализации и</w:t>
      </w:r>
      <w:r w:rsidR="00452F9A" w:rsidRPr="00452F9A">
        <w:rPr>
          <w:rFonts w:ascii="Times New Roman" w:hAnsi="Times New Roman" w:cs="Times New Roman"/>
          <w:bCs/>
          <w:sz w:val="28"/>
          <w:szCs w:val="28"/>
        </w:rPr>
        <w:t xml:space="preserve">  оценки эффективности реализации Программы</w:t>
      </w:r>
      <w:r w:rsidR="00452F9A" w:rsidRPr="00452F9A">
        <w:rPr>
          <w:rFonts w:ascii="Times New Roman" w:hAnsi="Times New Roman" w:cs="Times New Roman"/>
          <w:sz w:val="28"/>
          <w:szCs w:val="28"/>
        </w:rPr>
        <w:t xml:space="preserve"> </w:t>
      </w:r>
      <w:r w:rsidR="00452F9A">
        <w:rPr>
          <w:rFonts w:ascii="Times New Roman" w:hAnsi="Times New Roman" w:cs="Times New Roman"/>
          <w:sz w:val="28"/>
          <w:szCs w:val="28"/>
        </w:rPr>
        <w:t xml:space="preserve">за 2017 и 2018 годы  </w:t>
      </w:r>
      <w:r w:rsidR="00452F9A" w:rsidRPr="00452F9A">
        <w:rPr>
          <w:rFonts w:ascii="Times New Roman" w:hAnsi="Times New Roman" w:cs="Times New Roman"/>
          <w:bCs/>
          <w:sz w:val="28"/>
          <w:szCs w:val="28"/>
        </w:rPr>
        <w:t>– Программа является эффективной.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2F9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ожно сделать вывод, что при максимальном использовании бюджетных средств в основном все результаты достигнуты, за исключением показателей: «количество экземпляров новых поступлений в фонды документов муниципальных библиотек» - выполнено на </w:t>
      </w:r>
      <w:r w:rsidR="00452F9A">
        <w:rPr>
          <w:rFonts w:ascii="Times New Roman" w:hAnsi="Times New Roman" w:cs="Times New Roman"/>
          <w:sz w:val="28"/>
          <w:szCs w:val="28"/>
        </w:rPr>
        <w:t xml:space="preserve">67,3%, «среднее число книговыдачи в расчете на 1 тыс. человек» - выполнено на 91%. </w:t>
      </w:r>
    </w:p>
    <w:p w:rsidR="00452F9A" w:rsidRDefault="00452F9A" w:rsidP="00452F9A">
      <w:pPr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</w:t>
      </w:r>
      <w:r w:rsidRPr="001C7D76">
        <w:rPr>
          <w:rFonts w:ascii="Times New Roman" w:hAnsi="Times New Roman" w:cs="Times New Roman"/>
          <w:sz w:val="28"/>
          <w:szCs w:val="28"/>
        </w:rPr>
        <w:t>зменения, вносимые в 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D76">
        <w:rPr>
          <w:rFonts w:ascii="Times New Roman" w:hAnsi="Times New Roman" w:cs="Times New Roman"/>
          <w:sz w:val="28"/>
          <w:szCs w:val="28"/>
        </w:rPr>
        <w:t>программу в проверяемом периоде не проходили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D76">
        <w:rPr>
          <w:rFonts w:ascii="Times New Roman" w:hAnsi="Times New Roman" w:cs="Times New Roman"/>
          <w:sz w:val="28"/>
          <w:szCs w:val="28"/>
        </w:rPr>
        <w:t>экспертизу в</w:t>
      </w:r>
      <w:r>
        <w:rPr>
          <w:rFonts w:ascii="Times New Roman" w:hAnsi="Times New Roman" w:cs="Times New Roman"/>
          <w:sz w:val="28"/>
          <w:szCs w:val="28"/>
        </w:rPr>
        <w:t xml:space="preserve"> Ревизионной комиссии Горшеченского района Курской области.</w:t>
      </w:r>
    </w:p>
    <w:p w:rsidR="0037475B" w:rsidRPr="001C7D76" w:rsidRDefault="0037475B" w:rsidP="00452F9A">
      <w:pPr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46FE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плановые </w:t>
      </w:r>
      <w:r w:rsidRPr="00B46FE8">
        <w:rPr>
          <w:rFonts w:ascii="Times New Roman" w:hAnsi="Times New Roman" w:cs="Times New Roman"/>
          <w:sz w:val="28"/>
          <w:szCs w:val="28"/>
        </w:rPr>
        <w:t>показатели (индикаторы) программы</w:t>
      </w:r>
      <w:r>
        <w:rPr>
          <w:rFonts w:ascii="Times New Roman" w:hAnsi="Times New Roman" w:cs="Times New Roman"/>
          <w:sz w:val="28"/>
          <w:szCs w:val="28"/>
        </w:rPr>
        <w:t xml:space="preserve"> (приложение 9 к Программе)  изменения не вносились.</w:t>
      </w:r>
    </w:p>
    <w:p w:rsidR="003A1D56" w:rsidRPr="00354AC8" w:rsidRDefault="00354AC8" w:rsidP="00354AC8">
      <w:pPr>
        <w:tabs>
          <w:tab w:val="left" w:pos="19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7475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A00B6">
        <w:rPr>
          <w:rFonts w:ascii="Times New Roman" w:hAnsi="Times New Roman" w:cs="Times New Roman"/>
          <w:sz w:val="28"/>
          <w:szCs w:val="28"/>
        </w:rPr>
        <w:t>Значение целевого показателя «культ</w:t>
      </w:r>
      <w:r w:rsidR="00D41DA7">
        <w:rPr>
          <w:rFonts w:ascii="Times New Roman" w:hAnsi="Times New Roman" w:cs="Times New Roman"/>
          <w:sz w:val="28"/>
          <w:szCs w:val="28"/>
        </w:rPr>
        <w:t>у</w:t>
      </w:r>
      <w:r w:rsidR="00BA00B6">
        <w:rPr>
          <w:rFonts w:ascii="Times New Roman" w:hAnsi="Times New Roman" w:cs="Times New Roman"/>
          <w:sz w:val="28"/>
          <w:szCs w:val="28"/>
        </w:rPr>
        <w:t>рно-просветительные мероприятия» отраженного в «Отчете о ходе реализации муниципальной программы Горшеченского района» не совсем достоверны</w:t>
      </w:r>
      <w:r w:rsidR="00EB7AC9">
        <w:rPr>
          <w:rFonts w:ascii="Times New Roman" w:hAnsi="Times New Roman" w:cs="Times New Roman"/>
          <w:sz w:val="28"/>
          <w:szCs w:val="28"/>
        </w:rPr>
        <w:t xml:space="preserve">, так как для составления данного отчета берутся во внимание данные из </w:t>
      </w:r>
      <w:r w:rsidR="00E46BDE">
        <w:rPr>
          <w:rFonts w:ascii="Times New Roman" w:hAnsi="Times New Roman" w:cs="Times New Roman"/>
          <w:sz w:val="28"/>
          <w:szCs w:val="28"/>
        </w:rPr>
        <w:t xml:space="preserve"> статистических отчет</w:t>
      </w:r>
      <w:r w:rsidR="00EB7AC9">
        <w:rPr>
          <w:rFonts w:ascii="Times New Roman" w:hAnsi="Times New Roman" w:cs="Times New Roman"/>
          <w:sz w:val="28"/>
          <w:szCs w:val="28"/>
        </w:rPr>
        <w:t xml:space="preserve">ов, в которых указаны показатели </w:t>
      </w:r>
      <w:r w:rsidR="00E46BDE">
        <w:rPr>
          <w:rFonts w:ascii="Times New Roman" w:hAnsi="Times New Roman" w:cs="Times New Roman"/>
          <w:sz w:val="28"/>
          <w:szCs w:val="28"/>
        </w:rPr>
        <w:t xml:space="preserve"> «</w:t>
      </w:r>
      <w:r w:rsidR="00E46BDE" w:rsidRPr="00354AC8">
        <w:rPr>
          <w:rFonts w:ascii="Times New Roman" w:hAnsi="Times New Roman" w:cs="Times New Roman"/>
          <w:sz w:val="28"/>
          <w:szCs w:val="28"/>
        </w:rPr>
        <w:t>культурно-массовые мероприятия» и «информационно-просветительские</w:t>
      </w:r>
      <w:r w:rsidR="00EB7AC9" w:rsidRPr="00354AC8">
        <w:rPr>
          <w:rFonts w:ascii="Times New Roman" w:hAnsi="Times New Roman" w:cs="Times New Roman"/>
          <w:sz w:val="28"/>
          <w:szCs w:val="28"/>
        </w:rPr>
        <w:t>»</w:t>
      </w:r>
      <w:r w:rsidRPr="00354AC8">
        <w:rPr>
          <w:rFonts w:ascii="Times New Roman" w:hAnsi="Times New Roman" w:cs="Times New Roman"/>
          <w:sz w:val="28"/>
          <w:szCs w:val="28"/>
        </w:rPr>
        <w:t xml:space="preserve">. </w:t>
      </w:r>
      <w:r w:rsidR="00E46BDE" w:rsidRPr="00354AC8">
        <w:rPr>
          <w:rFonts w:ascii="Times New Roman" w:eastAsia="Calibri" w:hAnsi="Times New Roman" w:cs="Times New Roman"/>
          <w:sz w:val="28"/>
          <w:szCs w:val="28"/>
        </w:rPr>
        <w:t xml:space="preserve">В представленных к проверке отчетах за 2017 и 2018 годы «Сведения о достижении значений целевых показателей муниципальной программы Горшеченского района» большинство  показателей  исполнения («факт за отчетный год») не совпадают с данными из статистических отчетов, а также отсутствуют обоснования отклонений значений целевого показателя на конец отчетного периода, что является нарушением п. 37  раздела 5 </w:t>
      </w:r>
      <w:r w:rsidR="00E46BDE" w:rsidRPr="00354AC8">
        <w:rPr>
          <w:rFonts w:ascii="Times New Roman" w:hAnsi="Times New Roman" w:cs="Times New Roman"/>
          <w:sz w:val="28"/>
          <w:szCs w:val="28"/>
        </w:rPr>
        <w:t xml:space="preserve"> Порядка разработки, реализации и оценки эффективности муниципальных программ Горшеченского района Курской области.</w:t>
      </w:r>
    </w:p>
    <w:p w:rsidR="00354AC8" w:rsidRDefault="00354AC8" w:rsidP="00354AC8">
      <w:pPr>
        <w:tabs>
          <w:tab w:val="left" w:pos="1905"/>
        </w:tabs>
        <w:spacing w:after="0" w:line="240" w:lineRule="auto"/>
        <w:jc w:val="both"/>
        <w:rPr>
          <w:bCs/>
        </w:rPr>
      </w:pPr>
    </w:p>
    <w:p w:rsidR="005D006C" w:rsidRPr="00D41DA7" w:rsidRDefault="00354AC8" w:rsidP="005D00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 xml:space="preserve">        </w:t>
      </w:r>
      <w:r w:rsidR="0037475B">
        <w:rPr>
          <w:rFonts w:ascii="Times New Roman" w:hAnsi="Times New Roman" w:cs="Times New Roman"/>
          <w:color w:val="212121"/>
          <w:sz w:val="28"/>
          <w:szCs w:val="28"/>
        </w:rPr>
        <w:t>6</w:t>
      </w:r>
      <w:r>
        <w:rPr>
          <w:rFonts w:ascii="Times New Roman" w:hAnsi="Times New Roman" w:cs="Times New Roman"/>
          <w:color w:val="212121"/>
          <w:sz w:val="28"/>
          <w:szCs w:val="28"/>
        </w:rPr>
        <w:t xml:space="preserve">. </w:t>
      </w:r>
      <w:r w:rsidR="005D006C" w:rsidRPr="00D41DA7">
        <w:rPr>
          <w:rFonts w:ascii="Times New Roman" w:hAnsi="Times New Roman" w:cs="Times New Roman"/>
          <w:sz w:val="28"/>
          <w:szCs w:val="28"/>
        </w:rPr>
        <w:t>Ни один из индикаторов подпрограммы  № 3 «Управление муниципальной программой и обеспечение условий реализации» не отражает достижение такой задачи, как «совершенствование муниципального внутреннего финансового контроля», что говорит о несоблюдении принципа соответствия показателей целям программ, определенного ст.7 Федерального</w:t>
      </w:r>
      <w:r w:rsidR="005D006C" w:rsidRPr="00354AC8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r w:rsidR="005D006C" w:rsidRPr="00D41DA7">
        <w:rPr>
          <w:rFonts w:ascii="Times New Roman" w:hAnsi="Times New Roman" w:cs="Times New Roman"/>
          <w:sz w:val="28"/>
          <w:szCs w:val="28"/>
        </w:rPr>
        <w:t xml:space="preserve">закона «О стратегическом планировании в Российской Федерации». Целевые </w:t>
      </w:r>
      <w:r w:rsidR="005D006C" w:rsidRPr="00D41DA7">
        <w:rPr>
          <w:rFonts w:ascii="Times New Roman" w:hAnsi="Times New Roman" w:cs="Times New Roman"/>
          <w:sz w:val="28"/>
          <w:szCs w:val="28"/>
        </w:rPr>
        <w:lastRenderedPageBreak/>
        <w:t>индикаторы и  показатели подпрограммы №3 «доля публичных  библиотек, подключенных к сети Интернет в общем количестве библиотек района» и «увеличение доли детей, привлекаемых к участию в творческих мероприятиях от общего числа детей» обозначены в подпрограмме № 2 «Наследие».</w:t>
      </w:r>
    </w:p>
    <w:p w:rsidR="0032555A" w:rsidRPr="00D41DA7" w:rsidRDefault="0032555A" w:rsidP="00325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B93" w:rsidRPr="00D41DA7" w:rsidRDefault="009C2987" w:rsidP="00283B93">
      <w:pPr>
        <w:pStyle w:val="p4"/>
        <w:spacing w:before="0" w:beforeAutospacing="0" w:after="0" w:afterAutospacing="0"/>
        <w:jc w:val="both"/>
        <w:rPr>
          <w:sz w:val="28"/>
          <w:szCs w:val="28"/>
          <w:highlight w:val="yellow"/>
        </w:rPr>
      </w:pPr>
      <w:r w:rsidRPr="00D41DA7">
        <w:rPr>
          <w:b/>
          <w:bCs/>
          <w:sz w:val="28"/>
          <w:szCs w:val="28"/>
        </w:rPr>
        <w:t xml:space="preserve">    </w:t>
      </w:r>
      <w:r w:rsidR="00283B93" w:rsidRPr="00D41DA7">
        <w:rPr>
          <w:rStyle w:val="s1"/>
          <w:sz w:val="28"/>
          <w:szCs w:val="28"/>
          <w:u w:val="single"/>
        </w:rPr>
        <w:t>По результатам проведенного контрольного мероприятия  рекомендовано</w:t>
      </w:r>
      <w:r w:rsidR="00283B93" w:rsidRPr="00D41DA7">
        <w:rPr>
          <w:rStyle w:val="s1"/>
          <w:sz w:val="28"/>
          <w:szCs w:val="28"/>
        </w:rPr>
        <w:t xml:space="preserve">: </w:t>
      </w:r>
    </w:p>
    <w:p w:rsidR="00283B93" w:rsidRPr="00D41DA7" w:rsidRDefault="009C2987" w:rsidP="00283B93">
      <w:pPr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D41DA7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</w:p>
    <w:p w:rsidR="00283B93" w:rsidRPr="00D41DA7" w:rsidRDefault="003A1D56" w:rsidP="00283B93">
      <w:pPr>
        <w:pStyle w:val="p4"/>
        <w:spacing w:before="0" w:beforeAutospacing="0" w:after="0" w:afterAutospacing="0"/>
        <w:jc w:val="both"/>
        <w:rPr>
          <w:sz w:val="28"/>
          <w:szCs w:val="28"/>
        </w:rPr>
      </w:pPr>
      <w:r w:rsidRPr="00D41DA7">
        <w:rPr>
          <w:sz w:val="28"/>
          <w:szCs w:val="28"/>
        </w:rPr>
        <w:t>1</w:t>
      </w:r>
      <w:r w:rsidR="00283B93" w:rsidRPr="00D41DA7">
        <w:rPr>
          <w:sz w:val="28"/>
          <w:szCs w:val="28"/>
        </w:rPr>
        <w:t>. Соблюдать нормативно-правовые акты Российской Федерации,  Курской области  и  органов местного самоуправления  Горшеченского  района.</w:t>
      </w:r>
    </w:p>
    <w:p w:rsidR="00283B93" w:rsidRPr="00D41DA7" w:rsidRDefault="00283B93" w:rsidP="00283B93">
      <w:pPr>
        <w:pStyle w:val="p4"/>
        <w:spacing w:before="0" w:beforeAutospacing="0" w:after="0" w:afterAutospacing="0"/>
        <w:jc w:val="both"/>
        <w:rPr>
          <w:sz w:val="28"/>
          <w:szCs w:val="28"/>
        </w:rPr>
      </w:pPr>
    </w:p>
    <w:p w:rsidR="003A1D56" w:rsidRPr="00D41DA7" w:rsidRDefault="00283B93" w:rsidP="00283B93">
      <w:pPr>
        <w:pStyle w:val="p4"/>
        <w:spacing w:before="0" w:beforeAutospacing="0" w:after="0" w:afterAutospacing="0"/>
        <w:jc w:val="both"/>
        <w:rPr>
          <w:sz w:val="28"/>
          <w:szCs w:val="28"/>
        </w:rPr>
      </w:pPr>
      <w:r w:rsidRPr="00D41DA7">
        <w:rPr>
          <w:sz w:val="28"/>
          <w:szCs w:val="28"/>
        </w:rPr>
        <w:t xml:space="preserve">2. </w:t>
      </w:r>
      <w:r w:rsidR="003A1D56" w:rsidRPr="00D41DA7">
        <w:rPr>
          <w:sz w:val="28"/>
          <w:szCs w:val="28"/>
        </w:rPr>
        <w:t>Проводить мониторинг всех установленных ожидаемых конечных результатов  реализации Программы и осуществлять оценку эффективности Программы.</w:t>
      </w:r>
    </w:p>
    <w:p w:rsidR="00283B93" w:rsidRPr="00D41DA7" w:rsidRDefault="00283B93" w:rsidP="00283B93">
      <w:pPr>
        <w:pStyle w:val="p4"/>
        <w:spacing w:before="0" w:beforeAutospacing="0" w:after="0" w:afterAutospacing="0"/>
        <w:jc w:val="both"/>
        <w:rPr>
          <w:sz w:val="28"/>
          <w:szCs w:val="28"/>
        </w:rPr>
      </w:pPr>
    </w:p>
    <w:p w:rsidR="00283B93" w:rsidRPr="00D41DA7" w:rsidRDefault="00283B93" w:rsidP="009C29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DA7">
        <w:rPr>
          <w:rFonts w:ascii="Times New Roman" w:hAnsi="Times New Roman" w:cs="Times New Roman"/>
          <w:sz w:val="28"/>
          <w:szCs w:val="28"/>
        </w:rPr>
        <w:t>3</w:t>
      </w:r>
      <w:r w:rsidR="009C2987" w:rsidRPr="00D41DA7">
        <w:rPr>
          <w:rFonts w:ascii="Times New Roman" w:hAnsi="Times New Roman" w:cs="Times New Roman"/>
          <w:sz w:val="28"/>
          <w:szCs w:val="28"/>
        </w:rPr>
        <w:t>.</w:t>
      </w:r>
      <w:r w:rsidR="003A1D56" w:rsidRPr="00D41DA7">
        <w:rPr>
          <w:rFonts w:ascii="Times New Roman" w:hAnsi="Times New Roman" w:cs="Times New Roman"/>
          <w:sz w:val="28"/>
          <w:szCs w:val="28"/>
        </w:rPr>
        <w:t xml:space="preserve">  </w:t>
      </w:r>
      <w:r w:rsidR="009C2987" w:rsidRPr="00D41DA7">
        <w:rPr>
          <w:rFonts w:ascii="Times New Roman" w:hAnsi="Times New Roman" w:cs="Times New Roman"/>
          <w:sz w:val="28"/>
          <w:szCs w:val="28"/>
        </w:rPr>
        <w:t>Ответственному исполнителю и соисполнителям программы принять меры по выполнению всех мероприятий программы при экономном и результативном использовании бюджетных средств, а так же при составлении годовой отчетности о ходе реализации муниципальной программы значения целевых показателей рассчитывать в соответствии с методикой расчета показателей  государственной программы Курской области «Развитие культуры в Курской области»</w:t>
      </w:r>
      <w:r w:rsidRPr="00D41DA7">
        <w:rPr>
          <w:rFonts w:ascii="Times New Roman" w:hAnsi="Times New Roman" w:cs="Times New Roman"/>
          <w:sz w:val="28"/>
          <w:szCs w:val="28"/>
        </w:rPr>
        <w:t>.</w:t>
      </w:r>
      <w:r w:rsidR="0037475B" w:rsidRPr="00D41D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3B93" w:rsidRPr="00D41DA7" w:rsidRDefault="00283B93" w:rsidP="009C29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987" w:rsidRPr="00D41DA7" w:rsidRDefault="00283B93" w:rsidP="009C29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DA7">
        <w:rPr>
          <w:rFonts w:ascii="Times New Roman" w:hAnsi="Times New Roman" w:cs="Times New Roman"/>
          <w:sz w:val="28"/>
          <w:szCs w:val="28"/>
        </w:rPr>
        <w:t>4</w:t>
      </w:r>
      <w:r w:rsidR="009C2987" w:rsidRPr="00D41DA7">
        <w:rPr>
          <w:rFonts w:ascii="Times New Roman" w:hAnsi="Times New Roman" w:cs="Times New Roman"/>
          <w:sz w:val="28"/>
          <w:szCs w:val="28"/>
        </w:rPr>
        <w:t xml:space="preserve">. Администрации района принять меры по усилению внутреннего контроля </w:t>
      </w:r>
      <w:r w:rsidR="005C6909" w:rsidRPr="00D41DA7">
        <w:rPr>
          <w:rFonts w:ascii="Times New Roman" w:hAnsi="Times New Roman" w:cs="Times New Roman"/>
          <w:sz w:val="28"/>
          <w:szCs w:val="28"/>
        </w:rPr>
        <w:t>за эффективным использованием бюджетных средств</w:t>
      </w:r>
      <w:r w:rsidR="009C2987" w:rsidRPr="00D41DA7">
        <w:rPr>
          <w:rFonts w:ascii="Times New Roman" w:hAnsi="Times New Roman" w:cs="Times New Roman"/>
          <w:sz w:val="28"/>
          <w:szCs w:val="28"/>
        </w:rPr>
        <w:t>.</w:t>
      </w:r>
    </w:p>
    <w:p w:rsidR="001A7953" w:rsidRPr="00D41DA7" w:rsidRDefault="001A7953" w:rsidP="00334C3A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83B93" w:rsidRPr="00D41DA7" w:rsidRDefault="00283B93" w:rsidP="00334C3A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83B93" w:rsidRPr="00D41DA7" w:rsidRDefault="00283B93" w:rsidP="00334C3A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A7953" w:rsidRPr="00D41DA7" w:rsidRDefault="00384D65" w:rsidP="001A7953">
      <w:pPr>
        <w:pStyle w:val="Default"/>
        <w:ind w:left="-360"/>
        <w:rPr>
          <w:color w:val="auto"/>
          <w:sz w:val="28"/>
          <w:szCs w:val="28"/>
        </w:rPr>
      </w:pPr>
      <w:r w:rsidRPr="00D41DA7">
        <w:rPr>
          <w:color w:val="auto"/>
          <w:sz w:val="28"/>
          <w:szCs w:val="28"/>
        </w:rPr>
        <w:t xml:space="preserve"> </w:t>
      </w:r>
      <w:r w:rsidR="001A7953" w:rsidRPr="00D41DA7">
        <w:rPr>
          <w:color w:val="auto"/>
          <w:sz w:val="28"/>
          <w:szCs w:val="28"/>
        </w:rPr>
        <w:t>Председатель Ревизионной комиссии</w:t>
      </w:r>
    </w:p>
    <w:p w:rsidR="001A7953" w:rsidRPr="00D41DA7" w:rsidRDefault="001A7953" w:rsidP="001A7953">
      <w:pPr>
        <w:pStyle w:val="Default"/>
        <w:ind w:left="-360"/>
        <w:rPr>
          <w:color w:val="auto"/>
          <w:sz w:val="28"/>
          <w:szCs w:val="28"/>
        </w:rPr>
      </w:pPr>
      <w:r w:rsidRPr="00D41DA7">
        <w:rPr>
          <w:color w:val="auto"/>
          <w:sz w:val="28"/>
          <w:szCs w:val="28"/>
        </w:rPr>
        <w:t xml:space="preserve">Горшеченского района Курской области                                       </w:t>
      </w:r>
      <w:r w:rsidR="00D41DA7" w:rsidRPr="00D41DA7">
        <w:rPr>
          <w:color w:val="auto"/>
          <w:sz w:val="28"/>
          <w:szCs w:val="28"/>
        </w:rPr>
        <w:t xml:space="preserve">  </w:t>
      </w:r>
      <w:r w:rsidRPr="00D41DA7">
        <w:rPr>
          <w:color w:val="auto"/>
          <w:sz w:val="28"/>
          <w:szCs w:val="28"/>
        </w:rPr>
        <w:t xml:space="preserve">     </w:t>
      </w:r>
      <w:r w:rsidR="006A2B51" w:rsidRPr="00D41DA7">
        <w:rPr>
          <w:color w:val="auto"/>
          <w:sz w:val="28"/>
          <w:szCs w:val="28"/>
        </w:rPr>
        <w:t xml:space="preserve">   </w:t>
      </w:r>
      <w:r w:rsidRPr="00D41DA7">
        <w:rPr>
          <w:color w:val="auto"/>
          <w:sz w:val="28"/>
          <w:szCs w:val="28"/>
        </w:rPr>
        <w:t>И.С. Белых</w:t>
      </w:r>
    </w:p>
    <w:p w:rsidR="00EF23AF" w:rsidRPr="00D41DA7" w:rsidRDefault="00EF23AF" w:rsidP="001A7953">
      <w:pPr>
        <w:pStyle w:val="Default"/>
        <w:ind w:left="-360"/>
        <w:rPr>
          <w:color w:val="auto"/>
          <w:sz w:val="28"/>
          <w:szCs w:val="28"/>
        </w:rPr>
      </w:pPr>
    </w:p>
    <w:p w:rsidR="006A2B51" w:rsidRPr="00D41DA7" w:rsidRDefault="00384D65" w:rsidP="001A7953">
      <w:pPr>
        <w:pStyle w:val="Default"/>
        <w:ind w:left="-360"/>
        <w:rPr>
          <w:color w:val="auto"/>
          <w:sz w:val="28"/>
          <w:szCs w:val="28"/>
        </w:rPr>
      </w:pPr>
      <w:r w:rsidRPr="00D41DA7">
        <w:rPr>
          <w:color w:val="auto"/>
          <w:sz w:val="28"/>
          <w:szCs w:val="28"/>
        </w:rPr>
        <w:t xml:space="preserve"> </w:t>
      </w:r>
      <w:r w:rsidR="006A2B51" w:rsidRPr="00D41DA7">
        <w:rPr>
          <w:color w:val="auto"/>
          <w:sz w:val="28"/>
          <w:szCs w:val="28"/>
        </w:rPr>
        <w:t>Начальник отдела по вопросам культуры,</w:t>
      </w:r>
    </w:p>
    <w:p w:rsidR="006A2B51" w:rsidRPr="00D41DA7" w:rsidRDefault="006A2B51" w:rsidP="006A2B51">
      <w:pPr>
        <w:pStyle w:val="Default"/>
        <w:ind w:left="-426" w:firstLine="66"/>
        <w:rPr>
          <w:color w:val="auto"/>
          <w:sz w:val="28"/>
          <w:szCs w:val="28"/>
        </w:rPr>
      </w:pPr>
      <w:r w:rsidRPr="00D41DA7">
        <w:rPr>
          <w:color w:val="auto"/>
          <w:sz w:val="28"/>
          <w:szCs w:val="28"/>
        </w:rPr>
        <w:t>молодежи, физической культуры и спорта</w:t>
      </w:r>
    </w:p>
    <w:p w:rsidR="001A7953" w:rsidRPr="00D41DA7" w:rsidRDefault="006A2B51" w:rsidP="006A2B51">
      <w:pPr>
        <w:pStyle w:val="Default"/>
        <w:ind w:left="-426" w:firstLine="66"/>
        <w:rPr>
          <w:color w:val="auto"/>
          <w:sz w:val="28"/>
          <w:szCs w:val="28"/>
        </w:rPr>
      </w:pPr>
      <w:r w:rsidRPr="00D41DA7">
        <w:rPr>
          <w:color w:val="auto"/>
          <w:sz w:val="28"/>
          <w:szCs w:val="28"/>
        </w:rPr>
        <w:t xml:space="preserve"> Горшеченского района Курской области                                </w:t>
      </w:r>
      <w:r w:rsidR="00D41DA7" w:rsidRPr="00D41DA7">
        <w:rPr>
          <w:color w:val="auto"/>
          <w:sz w:val="28"/>
          <w:szCs w:val="28"/>
        </w:rPr>
        <w:t xml:space="preserve">  </w:t>
      </w:r>
      <w:r w:rsidRPr="00D41DA7">
        <w:rPr>
          <w:color w:val="auto"/>
          <w:sz w:val="28"/>
          <w:szCs w:val="28"/>
        </w:rPr>
        <w:t xml:space="preserve">      Л. А. Сверчкова </w:t>
      </w:r>
    </w:p>
    <w:p w:rsidR="00EF23AF" w:rsidRPr="00D41DA7" w:rsidRDefault="00EF23AF" w:rsidP="006A2B51">
      <w:pPr>
        <w:pStyle w:val="Default"/>
        <w:ind w:left="-426" w:firstLine="66"/>
        <w:rPr>
          <w:color w:val="auto"/>
          <w:sz w:val="28"/>
          <w:szCs w:val="28"/>
        </w:rPr>
      </w:pPr>
    </w:p>
    <w:p w:rsidR="00334C3A" w:rsidRPr="00D41DA7" w:rsidRDefault="001A7953" w:rsidP="00334C3A">
      <w:pPr>
        <w:pStyle w:val="Default"/>
        <w:ind w:left="-360"/>
        <w:rPr>
          <w:color w:val="auto"/>
          <w:sz w:val="28"/>
          <w:szCs w:val="28"/>
        </w:rPr>
      </w:pPr>
      <w:r w:rsidRPr="00D41DA7">
        <w:rPr>
          <w:color w:val="auto"/>
          <w:sz w:val="28"/>
          <w:szCs w:val="28"/>
        </w:rPr>
        <w:t xml:space="preserve"> </w:t>
      </w:r>
    </w:p>
    <w:p w:rsidR="006A2B51" w:rsidRPr="00D41DA7" w:rsidRDefault="00384D65" w:rsidP="00334C3A">
      <w:pPr>
        <w:pStyle w:val="Default"/>
        <w:ind w:left="-360"/>
        <w:rPr>
          <w:color w:val="auto"/>
          <w:sz w:val="28"/>
          <w:szCs w:val="28"/>
        </w:rPr>
      </w:pPr>
      <w:r w:rsidRPr="00D41DA7">
        <w:rPr>
          <w:color w:val="auto"/>
          <w:sz w:val="28"/>
          <w:szCs w:val="28"/>
        </w:rPr>
        <w:t xml:space="preserve"> </w:t>
      </w:r>
      <w:r w:rsidR="006A2B51" w:rsidRPr="00D41DA7">
        <w:rPr>
          <w:color w:val="auto"/>
          <w:sz w:val="28"/>
          <w:szCs w:val="28"/>
        </w:rPr>
        <w:t>Начальник-главный бухгалтер</w:t>
      </w:r>
    </w:p>
    <w:p w:rsidR="006A2B51" w:rsidRPr="00D41DA7" w:rsidRDefault="006A2B51" w:rsidP="006A2B51">
      <w:pPr>
        <w:spacing w:after="0" w:line="240" w:lineRule="auto"/>
        <w:ind w:left="-284"/>
        <w:rPr>
          <w:rFonts w:ascii="Times New Roman" w:hAnsi="Times New Roman" w:cs="Times New Roman"/>
          <w:sz w:val="28"/>
        </w:rPr>
      </w:pPr>
      <w:r w:rsidRPr="00D41DA7">
        <w:rPr>
          <w:rFonts w:ascii="Times New Roman" w:hAnsi="Times New Roman" w:cs="Times New Roman"/>
          <w:sz w:val="28"/>
        </w:rPr>
        <w:t>МКУ «Централизованная бухгалтерия</w:t>
      </w:r>
    </w:p>
    <w:p w:rsidR="006A2B51" w:rsidRPr="00D41DA7" w:rsidRDefault="006A2B51" w:rsidP="006A2B51">
      <w:pPr>
        <w:spacing w:after="0" w:line="240" w:lineRule="auto"/>
        <w:ind w:left="-284"/>
        <w:rPr>
          <w:rFonts w:ascii="Times New Roman" w:hAnsi="Times New Roman" w:cs="Times New Roman"/>
          <w:sz w:val="28"/>
        </w:rPr>
      </w:pPr>
      <w:r w:rsidRPr="00D41DA7">
        <w:rPr>
          <w:rFonts w:ascii="Times New Roman" w:hAnsi="Times New Roman" w:cs="Times New Roman"/>
          <w:sz w:val="28"/>
        </w:rPr>
        <w:t xml:space="preserve">учреждений культуры  Горшеченского </w:t>
      </w:r>
    </w:p>
    <w:p w:rsidR="003A7EF4" w:rsidRPr="006A2B51" w:rsidRDefault="006A2B51" w:rsidP="006A2B51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D41DA7">
        <w:rPr>
          <w:rFonts w:ascii="Times New Roman" w:hAnsi="Times New Roman" w:cs="Times New Roman"/>
          <w:sz w:val="28"/>
        </w:rPr>
        <w:t>района» Курской области</w:t>
      </w:r>
      <w:r w:rsidRPr="005C6909">
        <w:rPr>
          <w:rFonts w:ascii="Times New Roman" w:hAnsi="Times New Roman" w:cs="Times New Roman"/>
          <w:sz w:val="28"/>
        </w:rPr>
        <w:t xml:space="preserve">                                                             </w:t>
      </w:r>
      <w:r w:rsidR="00D41DA7">
        <w:rPr>
          <w:rFonts w:ascii="Times New Roman" w:hAnsi="Times New Roman" w:cs="Times New Roman"/>
          <w:sz w:val="28"/>
        </w:rPr>
        <w:t xml:space="preserve"> </w:t>
      </w:r>
      <w:r w:rsidRPr="005C6909">
        <w:rPr>
          <w:rFonts w:ascii="Times New Roman" w:hAnsi="Times New Roman" w:cs="Times New Roman"/>
          <w:sz w:val="28"/>
        </w:rPr>
        <w:t xml:space="preserve">  Е.Н. Проскурина</w:t>
      </w:r>
      <w:r>
        <w:rPr>
          <w:rFonts w:ascii="Times New Roman" w:hAnsi="Times New Roman" w:cs="Times New Roman"/>
          <w:sz w:val="28"/>
        </w:rPr>
        <w:t xml:space="preserve"> </w:t>
      </w:r>
      <w:r w:rsidRPr="006A2B51">
        <w:rPr>
          <w:rFonts w:ascii="Times New Roman" w:hAnsi="Times New Roman" w:cs="Times New Roman"/>
          <w:sz w:val="28"/>
        </w:rPr>
        <w:t xml:space="preserve">       </w:t>
      </w:r>
    </w:p>
    <w:sectPr w:rsidR="003A7EF4" w:rsidRPr="006A2B51" w:rsidSect="006C5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E31" w:rsidRDefault="001F0E31" w:rsidP="005C294E">
      <w:pPr>
        <w:spacing w:after="0" w:line="240" w:lineRule="auto"/>
      </w:pPr>
      <w:r>
        <w:separator/>
      </w:r>
    </w:p>
  </w:endnote>
  <w:endnote w:type="continuationSeparator" w:id="1">
    <w:p w:rsidR="001F0E31" w:rsidRDefault="001F0E31" w:rsidP="005C2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E31" w:rsidRDefault="001F0E31" w:rsidP="005C294E">
      <w:pPr>
        <w:spacing w:after="0" w:line="240" w:lineRule="auto"/>
      </w:pPr>
      <w:r>
        <w:separator/>
      </w:r>
    </w:p>
  </w:footnote>
  <w:footnote w:type="continuationSeparator" w:id="1">
    <w:p w:rsidR="001F0E31" w:rsidRDefault="001F0E31" w:rsidP="005C29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E78DF"/>
    <w:multiLevelType w:val="hybridMultilevel"/>
    <w:tmpl w:val="8F3EE8C0"/>
    <w:lvl w:ilvl="0" w:tplc="F8D0E9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CA42D8"/>
    <w:multiLevelType w:val="hybridMultilevel"/>
    <w:tmpl w:val="8F3EE8C0"/>
    <w:lvl w:ilvl="0" w:tplc="F8D0E9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AFE5FA8"/>
    <w:multiLevelType w:val="hybridMultilevel"/>
    <w:tmpl w:val="8F3EE8C0"/>
    <w:lvl w:ilvl="0" w:tplc="F8D0E9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457A"/>
    <w:rsid w:val="00001DE6"/>
    <w:rsid w:val="00001FF6"/>
    <w:rsid w:val="000114B4"/>
    <w:rsid w:val="00012CB3"/>
    <w:rsid w:val="0001615F"/>
    <w:rsid w:val="00023EA6"/>
    <w:rsid w:val="000249FF"/>
    <w:rsid w:val="00024D77"/>
    <w:rsid w:val="0002531B"/>
    <w:rsid w:val="00033625"/>
    <w:rsid w:val="00033D6C"/>
    <w:rsid w:val="000408EA"/>
    <w:rsid w:val="000430A3"/>
    <w:rsid w:val="0004371A"/>
    <w:rsid w:val="00046E25"/>
    <w:rsid w:val="0005295E"/>
    <w:rsid w:val="00052B3D"/>
    <w:rsid w:val="00054D7E"/>
    <w:rsid w:val="000556CB"/>
    <w:rsid w:val="000560E3"/>
    <w:rsid w:val="00060566"/>
    <w:rsid w:val="00063FEE"/>
    <w:rsid w:val="0007036E"/>
    <w:rsid w:val="000704F9"/>
    <w:rsid w:val="00072F22"/>
    <w:rsid w:val="000769D3"/>
    <w:rsid w:val="00077230"/>
    <w:rsid w:val="000802F4"/>
    <w:rsid w:val="0008145B"/>
    <w:rsid w:val="0008351C"/>
    <w:rsid w:val="00083BBB"/>
    <w:rsid w:val="00084E4E"/>
    <w:rsid w:val="00086F1A"/>
    <w:rsid w:val="00091416"/>
    <w:rsid w:val="00093291"/>
    <w:rsid w:val="000948E2"/>
    <w:rsid w:val="000B238D"/>
    <w:rsid w:val="000C10E7"/>
    <w:rsid w:val="000C2E17"/>
    <w:rsid w:val="000C310F"/>
    <w:rsid w:val="000C444B"/>
    <w:rsid w:val="000C4A42"/>
    <w:rsid w:val="000E77FD"/>
    <w:rsid w:val="000F2D35"/>
    <w:rsid w:val="000F2E18"/>
    <w:rsid w:val="000F4B1D"/>
    <w:rsid w:val="001048C6"/>
    <w:rsid w:val="00110F3D"/>
    <w:rsid w:val="00112F9F"/>
    <w:rsid w:val="001157BA"/>
    <w:rsid w:val="00124AE7"/>
    <w:rsid w:val="001251A3"/>
    <w:rsid w:val="00130B89"/>
    <w:rsid w:val="001339E5"/>
    <w:rsid w:val="00140E09"/>
    <w:rsid w:val="0014452E"/>
    <w:rsid w:val="00146187"/>
    <w:rsid w:val="00156744"/>
    <w:rsid w:val="00160C4A"/>
    <w:rsid w:val="00162D05"/>
    <w:rsid w:val="00163509"/>
    <w:rsid w:val="001664E7"/>
    <w:rsid w:val="00166C5D"/>
    <w:rsid w:val="00170F4B"/>
    <w:rsid w:val="001734F2"/>
    <w:rsid w:val="00173E95"/>
    <w:rsid w:val="00176AC2"/>
    <w:rsid w:val="00185768"/>
    <w:rsid w:val="00190EF1"/>
    <w:rsid w:val="0019226B"/>
    <w:rsid w:val="0019579F"/>
    <w:rsid w:val="001A7884"/>
    <w:rsid w:val="001A7953"/>
    <w:rsid w:val="001A7A88"/>
    <w:rsid w:val="001B01B1"/>
    <w:rsid w:val="001B6ECD"/>
    <w:rsid w:val="001C135C"/>
    <w:rsid w:val="001C15B1"/>
    <w:rsid w:val="001C1FFF"/>
    <w:rsid w:val="001C5364"/>
    <w:rsid w:val="001C57CF"/>
    <w:rsid w:val="001C70EA"/>
    <w:rsid w:val="001C7457"/>
    <w:rsid w:val="001C7675"/>
    <w:rsid w:val="001C7D76"/>
    <w:rsid w:val="001D1822"/>
    <w:rsid w:val="001D31D2"/>
    <w:rsid w:val="001D533C"/>
    <w:rsid w:val="001D774A"/>
    <w:rsid w:val="001F05A9"/>
    <w:rsid w:val="001F0E31"/>
    <w:rsid w:val="001F2D59"/>
    <w:rsid w:val="001F4046"/>
    <w:rsid w:val="001F528E"/>
    <w:rsid w:val="001F710C"/>
    <w:rsid w:val="001F711B"/>
    <w:rsid w:val="002041DD"/>
    <w:rsid w:val="002045FD"/>
    <w:rsid w:val="00207DA9"/>
    <w:rsid w:val="0021383F"/>
    <w:rsid w:val="002156A0"/>
    <w:rsid w:val="0022317E"/>
    <w:rsid w:val="0022348A"/>
    <w:rsid w:val="0022640B"/>
    <w:rsid w:val="00226A12"/>
    <w:rsid w:val="00232203"/>
    <w:rsid w:val="002324B4"/>
    <w:rsid w:val="00232E21"/>
    <w:rsid w:val="002360F2"/>
    <w:rsid w:val="00237177"/>
    <w:rsid w:val="0024135E"/>
    <w:rsid w:val="002413A7"/>
    <w:rsid w:val="002421C7"/>
    <w:rsid w:val="002437C2"/>
    <w:rsid w:val="002453C0"/>
    <w:rsid w:val="00246724"/>
    <w:rsid w:val="0025233C"/>
    <w:rsid w:val="00253FAE"/>
    <w:rsid w:val="0025588E"/>
    <w:rsid w:val="00255C2E"/>
    <w:rsid w:val="00256271"/>
    <w:rsid w:val="002568AD"/>
    <w:rsid w:val="002601C0"/>
    <w:rsid w:val="00264EAA"/>
    <w:rsid w:val="0027072C"/>
    <w:rsid w:val="00275B74"/>
    <w:rsid w:val="00277003"/>
    <w:rsid w:val="00283B93"/>
    <w:rsid w:val="002846AC"/>
    <w:rsid w:val="0028495A"/>
    <w:rsid w:val="00285B55"/>
    <w:rsid w:val="00293057"/>
    <w:rsid w:val="002963E4"/>
    <w:rsid w:val="002A42C6"/>
    <w:rsid w:val="002A4D4C"/>
    <w:rsid w:val="002A7949"/>
    <w:rsid w:val="002B05B0"/>
    <w:rsid w:val="002C18ED"/>
    <w:rsid w:val="002C3201"/>
    <w:rsid w:val="002C39F4"/>
    <w:rsid w:val="002C4A64"/>
    <w:rsid w:val="002D19A0"/>
    <w:rsid w:val="002D626E"/>
    <w:rsid w:val="002E0478"/>
    <w:rsid w:val="002E13B3"/>
    <w:rsid w:val="002E2485"/>
    <w:rsid w:val="002E4D05"/>
    <w:rsid w:val="003039C9"/>
    <w:rsid w:val="003116EA"/>
    <w:rsid w:val="00313397"/>
    <w:rsid w:val="00313E28"/>
    <w:rsid w:val="00317824"/>
    <w:rsid w:val="0032555A"/>
    <w:rsid w:val="00334C3A"/>
    <w:rsid w:val="003427ED"/>
    <w:rsid w:val="003463A3"/>
    <w:rsid w:val="00351D99"/>
    <w:rsid w:val="00354AC8"/>
    <w:rsid w:val="00355BC8"/>
    <w:rsid w:val="00361FFA"/>
    <w:rsid w:val="00366B57"/>
    <w:rsid w:val="00373DC0"/>
    <w:rsid w:val="0037475B"/>
    <w:rsid w:val="00381EB5"/>
    <w:rsid w:val="00384D65"/>
    <w:rsid w:val="00385F9B"/>
    <w:rsid w:val="00391EAE"/>
    <w:rsid w:val="0039445B"/>
    <w:rsid w:val="003A1D56"/>
    <w:rsid w:val="003A7EF4"/>
    <w:rsid w:val="003B12DE"/>
    <w:rsid w:val="003C12CB"/>
    <w:rsid w:val="003C3728"/>
    <w:rsid w:val="003D1F51"/>
    <w:rsid w:val="003E5E18"/>
    <w:rsid w:val="003F130F"/>
    <w:rsid w:val="003F439A"/>
    <w:rsid w:val="003F7462"/>
    <w:rsid w:val="00405E5D"/>
    <w:rsid w:val="00411D5C"/>
    <w:rsid w:val="00416385"/>
    <w:rsid w:val="00416960"/>
    <w:rsid w:val="00417C34"/>
    <w:rsid w:val="0042063B"/>
    <w:rsid w:val="00424228"/>
    <w:rsid w:val="00424D16"/>
    <w:rsid w:val="0043522E"/>
    <w:rsid w:val="00443B80"/>
    <w:rsid w:val="00447122"/>
    <w:rsid w:val="00447E63"/>
    <w:rsid w:val="00452064"/>
    <w:rsid w:val="00452D85"/>
    <w:rsid w:val="00452F9A"/>
    <w:rsid w:val="00463A87"/>
    <w:rsid w:val="00465354"/>
    <w:rsid w:val="004672F3"/>
    <w:rsid w:val="00480EDE"/>
    <w:rsid w:val="0048457D"/>
    <w:rsid w:val="0048491C"/>
    <w:rsid w:val="004865C5"/>
    <w:rsid w:val="00486CDF"/>
    <w:rsid w:val="00490904"/>
    <w:rsid w:val="004909CD"/>
    <w:rsid w:val="004954F4"/>
    <w:rsid w:val="004A34A0"/>
    <w:rsid w:val="004A596A"/>
    <w:rsid w:val="004C75CB"/>
    <w:rsid w:val="004D24C6"/>
    <w:rsid w:val="004E135B"/>
    <w:rsid w:val="004E5BFB"/>
    <w:rsid w:val="004F1E75"/>
    <w:rsid w:val="004F425E"/>
    <w:rsid w:val="004F7651"/>
    <w:rsid w:val="004F7FCC"/>
    <w:rsid w:val="00503C33"/>
    <w:rsid w:val="00506CEF"/>
    <w:rsid w:val="00511888"/>
    <w:rsid w:val="00512B6A"/>
    <w:rsid w:val="00514E18"/>
    <w:rsid w:val="005205BB"/>
    <w:rsid w:val="00522D59"/>
    <w:rsid w:val="00523F8D"/>
    <w:rsid w:val="0052456F"/>
    <w:rsid w:val="0052548D"/>
    <w:rsid w:val="00540A61"/>
    <w:rsid w:val="00543525"/>
    <w:rsid w:val="00562E04"/>
    <w:rsid w:val="005705C8"/>
    <w:rsid w:val="00574F7C"/>
    <w:rsid w:val="005751E0"/>
    <w:rsid w:val="00576E35"/>
    <w:rsid w:val="00580CA6"/>
    <w:rsid w:val="005820A4"/>
    <w:rsid w:val="00583C8A"/>
    <w:rsid w:val="00584E08"/>
    <w:rsid w:val="0059679C"/>
    <w:rsid w:val="005A2841"/>
    <w:rsid w:val="005A77F9"/>
    <w:rsid w:val="005B04DC"/>
    <w:rsid w:val="005B0EB4"/>
    <w:rsid w:val="005B78EF"/>
    <w:rsid w:val="005C212C"/>
    <w:rsid w:val="005C294E"/>
    <w:rsid w:val="005C4F14"/>
    <w:rsid w:val="005C6909"/>
    <w:rsid w:val="005C7379"/>
    <w:rsid w:val="005D006C"/>
    <w:rsid w:val="005D13C1"/>
    <w:rsid w:val="005E0DAE"/>
    <w:rsid w:val="005E1F67"/>
    <w:rsid w:val="005E4084"/>
    <w:rsid w:val="005E4CB5"/>
    <w:rsid w:val="005E4F72"/>
    <w:rsid w:val="005F02DB"/>
    <w:rsid w:val="005F2933"/>
    <w:rsid w:val="005F78B3"/>
    <w:rsid w:val="00602217"/>
    <w:rsid w:val="00603E31"/>
    <w:rsid w:val="0060443F"/>
    <w:rsid w:val="00606A23"/>
    <w:rsid w:val="00607956"/>
    <w:rsid w:val="00610000"/>
    <w:rsid w:val="00610EFC"/>
    <w:rsid w:val="0061145D"/>
    <w:rsid w:val="0061367D"/>
    <w:rsid w:val="00616028"/>
    <w:rsid w:val="00616A7C"/>
    <w:rsid w:val="00617E8B"/>
    <w:rsid w:val="00625D5F"/>
    <w:rsid w:val="00631FF7"/>
    <w:rsid w:val="00632013"/>
    <w:rsid w:val="00634CE3"/>
    <w:rsid w:val="006363E1"/>
    <w:rsid w:val="00637769"/>
    <w:rsid w:val="006403D0"/>
    <w:rsid w:val="006470E6"/>
    <w:rsid w:val="0064776B"/>
    <w:rsid w:val="0064785A"/>
    <w:rsid w:val="006562AE"/>
    <w:rsid w:val="0066621E"/>
    <w:rsid w:val="00670A9C"/>
    <w:rsid w:val="00671452"/>
    <w:rsid w:val="00674C9F"/>
    <w:rsid w:val="00676F12"/>
    <w:rsid w:val="00677CFD"/>
    <w:rsid w:val="00687FBC"/>
    <w:rsid w:val="00694482"/>
    <w:rsid w:val="0069596B"/>
    <w:rsid w:val="00695A20"/>
    <w:rsid w:val="00696C14"/>
    <w:rsid w:val="0069751C"/>
    <w:rsid w:val="006A2B51"/>
    <w:rsid w:val="006A7BF0"/>
    <w:rsid w:val="006B1FF8"/>
    <w:rsid w:val="006B387A"/>
    <w:rsid w:val="006C178C"/>
    <w:rsid w:val="006C460E"/>
    <w:rsid w:val="006C50BB"/>
    <w:rsid w:val="006C7FD7"/>
    <w:rsid w:val="006D0496"/>
    <w:rsid w:val="006D0E22"/>
    <w:rsid w:val="006D4CF7"/>
    <w:rsid w:val="006D56FD"/>
    <w:rsid w:val="006D70B7"/>
    <w:rsid w:val="006D760F"/>
    <w:rsid w:val="006E12AB"/>
    <w:rsid w:val="006E3077"/>
    <w:rsid w:val="006F5308"/>
    <w:rsid w:val="007107E9"/>
    <w:rsid w:val="00712815"/>
    <w:rsid w:val="00714945"/>
    <w:rsid w:val="007156C2"/>
    <w:rsid w:val="0071790C"/>
    <w:rsid w:val="0072212A"/>
    <w:rsid w:val="00726CAF"/>
    <w:rsid w:val="00726ED0"/>
    <w:rsid w:val="0073003E"/>
    <w:rsid w:val="0073394A"/>
    <w:rsid w:val="00734D14"/>
    <w:rsid w:val="00736196"/>
    <w:rsid w:val="0074100C"/>
    <w:rsid w:val="00742E85"/>
    <w:rsid w:val="0075350D"/>
    <w:rsid w:val="007565FA"/>
    <w:rsid w:val="00761363"/>
    <w:rsid w:val="0076246D"/>
    <w:rsid w:val="00763A4B"/>
    <w:rsid w:val="00764983"/>
    <w:rsid w:val="00764F20"/>
    <w:rsid w:val="00766477"/>
    <w:rsid w:val="007679DF"/>
    <w:rsid w:val="007726A6"/>
    <w:rsid w:val="00777AF7"/>
    <w:rsid w:val="00782EAF"/>
    <w:rsid w:val="00782FC6"/>
    <w:rsid w:val="00783C2E"/>
    <w:rsid w:val="00785248"/>
    <w:rsid w:val="00785BC0"/>
    <w:rsid w:val="00796A56"/>
    <w:rsid w:val="00797CFA"/>
    <w:rsid w:val="007A7548"/>
    <w:rsid w:val="007B6546"/>
    <w:rsid w:val="007C2EAA"/>
    <w:rsid w:val="007C3F3A"/>
    <w:rsid w:val="007C69D0"/>
    <w:rsid w:val="007C77C2"/>
    <w:rsid w:val="007D40F4"/>
    <w:rsid w:val="007E1FDE"/>
    <w:rsid w:val="007E6EB3"/>
    <w:rsid w:val="007E7329"/>
    <w:rsid w:val="007F0B42"/>
    <w:rsid w:val="007F134E"/>
    <w:rsid w:val="007F3A2E"/>
    <w:rsid w:val="007F3B69"/>
    <w:rsid w:val="007F60C0"/>
    <w:rsid w:val="007F67A1"/>
    <w:rsid w:val="008005DC"/>
    <w:rsid w:val="008069B9"/>
    <w:rsid w:val="008138F4"/>
    <w:rsid w:val="00813DEA"/>
    <w:rsid w:val="008143CB"/>
    <w:rsid w:val="00815A41"/>
    <w:rsid w:val="00816210"/>
    <w:rsid w:val="0082013B"/>
    <w:rsid w:val="008215AA"/>
    <w:rsid w:val="0082399A"/>
    <w:rsid w:val="008357E8"/>
    <w:rsid w:val="00846432"/>
    <w:rsid w:val="008478CF"/>
    <w:rsid w:val="00850669"/>
    <w:rsid w:val="00851D48"/>
    <w:rsid w:val="00851E65"/>
    <w:rsid w:val="00853E17"/>
    <w:rsid w:val="00857331"/>
    <w:rsid w:val="008608D9"/>
    <w:rsid w:val="0086210D"/>
    <w:rsid w:val="00863C89"/>
    <w:rsid w:val="00863DCD"/>
    <w:rsid w:val="00863F22"/>
    <w:rsid w:val="0087432F"/>
    <w:rsid w:val="00876419"/>
    <w:rsid w:val="008807E8"/>
    <w:rsid w:val="00884ADE"/>
    <w:rsid w:val="00890954"/>
    <w:rsid w:val="00890B1D"/>
    <w:rsid w:val="008913FC"/>
    <w:rsid w:val="008919A9"/>
    <w:rsid w:val="00891BB6"/>
    <w:rsid w:val="008A0C91"/>
    <w:rsid w:val="008B17F2"/>
    <w:rsid w:val="008B32A4"/>
    <w:rsid w:val="008B50FC"/>
    <w:rsid w:val="008C0132"/>
    <w:rsid w:val="008C06CE"/>
    <w:rsid w:val="008C3B47"/>
    <w:rsid w:val="008C4832"/>
    <w:rsid w:val="008C7838"/>
    <w:rsid w:val="008D34CB"/>
    <w:rsid w:val="008D6D9A"/>
    <w:rsid w:val="008D76B1"/>
    <w:rsid w:val="008E65FB"/>
    <w:rsid w:val="008F71E2"/>
    <w:rsid w:val="00907B1D"/>
    <w:rsid w:val="00907D2E"/>
    <w:rsid w:val="0091457A"/>
    <w:rsid w:val="00920D1C"/>
    <w:rsid w:val="0092538E"/>
    <w:rsid w:val="0092757B"/>
    <w:rsid w:val="00930CA8"/>
    <w:rsid w:val="00931EBC"/>
    <w:rsid w:val="009362D1"/>
    <w:rsid w:val="00946713"/>
    <w:rsid w:val="00954094"/>
    <w:rsid w:val="00957CE2"/>
    <w:rsid w:val="00960E6D"/>
    <w:rsid w:val="0096187A"/>
    <w:rsid w:val="00966AEB"/>
    <w:rsid w:val="00972553"/>
    <w:rsid w:val="00972DA8"/>
    <w:rsid w:val="0097346D"/>
    <w:rsid w:val="00974980"/>
    <w:rsid w:val="00975E15"/>
    <w:rsid w:val="0098426B"/>
    <w:rsid w:val="00991E76"/>
    <w:rsid w:val="009937C8"/>
    <w:rsid w:val="009948E4"/>
    <w:rsid w:val="009952EF"/>
    <w:rsid w:val="009A2578"/>
    <w:rsid w:val="009A5245"/>
    <w:rsid w:val="009B2724"/>
    <w:rsid w:val="009B2B24"/>
    <w:rsid w:val="009B468A"/>
    <w:rsid w:val="009B7135"/>
    <w:rsid w:val="009C2987"/>
    <w:rsid w:val="009C3D57"/>
    <w:rsid w:val="009E02C4"/>
    <w:rsid w:val="009E2C2A"/>
    <w:rsid w:val="009E700F"/>
    <w:rsid w:val="009E7649"/>
    <w:rsid w:val="009E7D82"/>
    <w:rsid w:val="009F0F78"/>
    <w:rsid w:val="009F2FDE"/>
    <w:rsid w:val="00A072AA"/>
    <w:rsid w:val="00A07F0F"/>
    <w:rsid w:val="00A1416A"/>
    <w:rsid w:val="00A152A7"/>
    <w:rsid w:val="00A20B3F"/>
    <w:rsid w:val="00A22493"/>
    <w:rsid w:val="00A35AEA"/>
    <w:rsid w:val="00A414DA"/>
    <w:rsid w:val="00A46962"/>
    <w:rsid w:val="00A5105D"/>
    <w:rsid w:val="00A53745"/>
    <w:rsid w:val="00A55828"/>
    <w:rsid w:val="00A55B32"/>
    <w:rsid w:val="00A61DB2"/>
    <w:rsid w:val="00A62A08"/>
    <w:rsid w:val="00A63121"/>
    <w:rsid w:val="00A66CB5"/>
    <w:rsid w:val="00A70370"/>
    <w:rsid w:val="00A70F66"/>
    <w:rsid w:val="00A74F6B"/>
    <w:rsid w:val="00A76795"/>
    <w:rsid w:val="00A80E9C"/>
    <w:rsid w:val="00A8753E"/>
    <w:rsid w:val="00A9001F"/>
    <w:rsid w:val="00A93270"/>
    <w:rsid w:val="00A9407B"/>
    <w:rsid w:val="00A95131"/>
    <w:rsid w:val="00A968B0"/>
    <w:rsid w:val="00AA5A1E"/>
    <w:rsid w:val="00AA70F4"/>
    <w:rsid w:val="00AB1923"/>
    <w:rsid w:val="00AB213D"/>
    <w:rsid w:val="00AB241C"/>
    <w:rsid w:val="00AB28DA"/>
    <w:rsid w:val="00AB2C4A"/>
    <w:rsid w:val="00AB5A0F"/>
    <w:rsid w:val="00AC118B"/>
    <w:rsid w:val="00AC4841"/>
    <w:rsid w:val="00AD3B39"/>
    <w:rsid w:val="00AD53E3"/>
    <w:rsid w:val="00AD765D"/>
    <w:rsid w:val="00AE03FB"/>
    <w:rsid w:val="00AE2806"/>
    <w:rsid w:val="00AE72CC"/>
    <w:rsid w:val="00AF0ADF"/>
    <w:rsid w:val="00AF1C8D"/>
    <w:rsid w:val="00AF350C"/>
    <w:rsid w:val="00AF4791"/>
    <w:rsid w:val="00B00E9A"/>
    <w:rsid w:val="00B04A0A"/>
    <w:rsid w:val="00B12444"/>
    <w:rsid w:val="00B20F86"/>
    <w:rsid w:val="00B219E5"/>
    <w:rsid w:val="00B224F8"/>
    <w:rsid w:val="00B26B1F"/>
    <w:rsid w:val="00B32101"/>
    <w:rsid w:val="00B32BD2"/>
    <w:rsid w:val="00B33491"/>
    <w:rsid w:val="00B3433D"/>
    <w:rsid w:val="00B357EE"/>
    <w:rsid w:val="00B415EB"/>
    <w:rsid w:val="00B43440"/>
    <w:rsid w:val="00B439C3"/>
    <w:rsid w:val="00B449A1"/>
    <w:rsid w:val="00B45F19"/>
    <w:rsid w:val="00B46FE8"/>
    <w:rsid w:val="00B50DB7"/>
    <w:rsid w:val="00B5134E"/>
    <w:rsid w:val="00B51770"/>
    <w:rsid w:val="00B51ADB"/>
    <w:rsid w:val="00B53271"/>
    <w:rsid w:val="00B618B7"/>
    <w:rsid w:val="00B664A6"/>
    <w:rsid w:val="00B708F5"/>
    <w:rsid w:val="00B71AD9"/>
    <w:rsid w:val="00B757F1"/>
    <w:rsid w:val="00B765AD"/>
    <w:rsid w:val="00B8258D"/>
    <w:rsid w:val="00B82812"/>
    <w:rsid w:val="00B83227"/>
    <w:rsid w:val="00B90278"/>
    <w:rsid w:val="00B90A79"/>
    <w:rsid w:val="00BA00B6"/>
    <w:rsid w:val="00BA0AEF"/>
    <w:rsid w:val="00BA669A"/>
    <w:rsid w:val="00BA6FE9"/>
    <w:rsid w:val="00BB2540"/>
    <w:rsid w:val="00BB6A11"/>
    <w:rsid w:val="00BC7DA6"/>
    <w:rsid w:val="00BD0075"/>
    <w:rsid w:val="00BD58A9"/>
    <w:rsid w:val="00BD792F"/>
    <w:rsid w:val="00BE4692"/>
    <w:rsid w:val="00BE4E97"/>
    <w:rsid w:val="00BE6B82"/>
    <w:rsid w:val="00BE6F48"/>
    <w:rsid w:val="00BE798D"/>
    <w:rsid w:val="00BE7A97"/>
    <w:rsid w:val="00BF0B52"/>
    <w:rsid w:val="00BF166E"/>
    <w:rsid w:val="00BF564A"/>
    <w:rsid w:val="00C0659A"/>
    <w:rsid w:val="00C072B1"/>
    <w:rsid w:val="00C103E1"/>
    <w:rsid w:val="00C25FB9"/>
    <w:rsid w:val="00C30E36"/>
    <w:rsid w:val="00C31148"/>
    <w:rsid w:val="00C3611B"/>
    <w:rsid w:val="00C47BCE"/>
    <w:rsid w:val="00C506E0"/>
    <w:rsid w:val="00C51ED2"/>
    <w:rsid w:val="00C53BE8"/>
    <w:rsid w:val="00C57D8F"/>
    <w:rsid w:val="00C626F9"/>
    <w:rsid w:val="00C65ADE"/>
    <w:rsid w:val="00C66514"/>
    <w:rsid w:val="00C81A1E"/>
    <w:rsid w:val="00C86962"/>
    <w:rsid w:val="00C87637"/>
    <w:rsid w:val="00C94585"/>
    <w:rsid w:val="00CA0364"/>
    <w:rsid w:val="00CA4906"/>
    <w:rsid w:val="00CB255D"/>
    <w:rsid w:val="00CB27D8"/>
    <w:rsid w:val="00CB44A8"/>
    <w:rsid w:val="00CC12E6"/>
    <w:rsid w:val="00CD09F4"/>
    <w:rsid w:val="00CD65F2"/>
    <w:rsid w:val="00CE2A15"/>
    <w:rsid w:val="00CE2F3D"/>
    <w:rsid w:val="00CE412D"/>
    <w:rsid w:val="00CE44E3"/>
    <w:rsid w:val="00CE4B63"/>
    <w:rsid w:val="00CE7BD9"/>
    <w:rsid w:val="00CF00D2"/>
    <w:rsid w:val="00CF0F5F"/>
    <w:rsid w:val="00CF100E"/>
    <w:rsid w:val="00CF196F"/>
    <w:rsid w:val="00D00065"/>
    <w:rsid w:val="00D004B0"/>
    <w:rsid w:val="00D076D3"/>
    <w:rsid w:val="00D200E4"/>
    <w:rsid w:val="00D21BC8"/>
    <w:rsid w:val="00D2640F"/>
    <w:rsid w:val="00D26831"/>
    <w:rsid w:val="00D300B5"/>
    <w:rsid w:val="00D30550"/>
    <w:rsid w:val="00D3215C"/>
    <w:rsid w:val="00D34269"/>
    <w:rsid w:val="00D35843"/>
    <w:rsid w:val="00D371EC"/>
    <w:rsid w:val="00D371F5"/>
    <w:rsid w:val="00D41401"/>
    <w:rsid w:val="00D41DA7"/>
    <w:rsid w:val="00D43563"/>
    <w:rsid w:val="00D43A2E"/>
    <w:rsid w:val="00D4415E"/>
    <w:rsid w:val="00D469EC"/>
    <w:rsid w:val="00D5231B"/>
    <w:rsid w:val="00D56898"/>
    <w:rsid w:val="00D5707F"/>
    <w:rsid w:val="00D570EC"/>
    <w:rsid w:val="00D66BAC"/>
    <w:rsid w:val="00D714E8"/>
    <w:rsid w:val="00D77C39"/>
    <w:rsid w:val="00D77E51"/>
    <w:rsid w:val="00D84E4E"/>
    <w:rsid w:val="00D927E0"/>
    <w:rsid w:val="00D95ED1"/>
    <w:rsid w:val="00DB10A6"/>
    <w:rsid w:val="00DB1A35"/>
    <w:rsid w:val="00DB34BC"/>
    <w:rsid w:val="00DB3F54"/>
    <w:rsid w:val="00DB4AA9"/>
    <w:rsid w:val="00DC0678"/>
    <w:rsid w:val="00DC5872"/>
    <w:rsid w:val="00DC5FDF"/>
    <w:rsid w:val="00DC7017"/>
    <w:rsid w:val="00DD0702"/>
    <w:rsid w:val="00DD1378"/>
    <w:rsid w:val="00DD32F1"/>
    <w:rsid w:val="00DE056C"/>
    <w:rsid w:val="00DE20C5"/>
    <w:rsid w:val="00DE3E5E"/>
    <w:rsid w:val="00DE5879"/>
    <w:rsid w:val="00DF4E63"/>
    <w:rsid w:val="00DF5781"/>
    <w:rsid w:val="00DF5CD2"/>
    <w:rsid w:val="00DF61EE"/>
    <w:rsid w:val="00E12D50"/>
    <w:rsid w:val="00E15655"/>
    <w:rsid w:val="00E170FF"/>
    <w:rsid w:val="00E2030E"/>
    <w:rsid w:val="00E20BDE"/>
    <w:rsid w:val="00E21DB7"/>
    <w:rsid w:val="00E3330F"/>
    <w:rsid w:val="00E359E7"/>
    <w:rsid w:val="00E379C2"/>
    <w:rsid w:val="00E40C7C"/>
    <w:rsid w:val="00E46B37"/>
    <w:rsid w:val="00E46BDE"/>
    <w:rsid w:val="00E5174B"/>
    <w:rsid w:val="00E528AD"/>
    <w:rsid w:val="00E74D15"/>
    <w:rsid w:val="00E7663E"/>
    <w:rsid w:val="00E801A1"/>
    <w:rsid w:val="00E802E0"/>
    <w:rsid w:val="00E8250C"/>
    <w:rsid w:val="00E83582"/>
    <w:rsid w:val="00E87956"/>
    <w:rsid w:val="00E9022E"/>
    <w:rsid w:val="00E91E66"/>
    <w:rsid w:val="00E92DDB"/>
    <w:rsid w:val="00E94709"/>
    <w:rsid w:val="00E954FF"/>
    <w:rsid w:val="00E95500"/>
    <w:rsid w:val="00E96660"/>
    <w:rsid w:val="00E96DB8"/>
    <w:rsid w:val="00E97A00"/>
    <w:rsid w:val="00EA0363"/>
    <w:rsid w:val="00EA3438"/>
    <w:rsid w:val="00EA75B4"/>
    <w:rsid w:val="00EB05B8"/>
    <w:rsid w:val="00EB33EF"/>
    <w:rsid w:val="00EB5637"/>
    <w:rsid w:val="00EB7AC9"/>
    <w:rsid w:val="00EC61E4"/>
    <w:rsid w:val="00ED686A"/>
    <w:rsid w:val="00ED6A3F"/>
    <w:rsid w:val="00EE1831"/>
    <w:rsid w:val="00EE5460"/>
    <w:rsid w:val="00EE6C32"/>
    <w:rsid w:val="00EE7D99"/>
    <w:rsid w:val="00EF1C4E"/>
    <w:rsid w:val="00EF23AF"/>
    <w:rsid w:val="00EF2BD1"/>
    <w:rsid w:val="00F07435"/>
    <w:rsid w:val="00F2257F"/>
    <w:rsid w:val="00F24C61"/>
    <w:rsid w:val="00F27FAF"/>
    <w:rsid w:val="00F3684C"/>
    <w:rsid w:val="00F40D0C"/>
    <w:rsid w:val="00F45A9E"/>
    <w:rsid w:val="00F46D43"/>
    <w:rsid w:val="00F523CD"/>
    <w:rsid w:val="00F52903"/>
    <w:rsid w:val="00F5585E"/>
    <w:rsid w:val="00F60112"/>
    <w:rsid w:val="00F652CB"/>
    <w:rsid w:val="00F657BC"/>
    <w:rsid w:val="00F74BEE"/>
    <w:rsid w:val="00F75F38"/>
    <w:rsid w:val="00F773D9"/>
    <w:rsid w:val="00F821D5"/>
    <w:rsid w:val="00F83740"/>
    <w:rsid w:val="00F87159"/>
    <w:rsid w:val="00F8728B"/>
    <w:rsid w:val="00F87DC0"/>
    <w:rsid w:val="00F9515B"/>
    <w:rsid w:val="00F95B42"/>
    <w:rsid w:val="00F9602A"/>
    <w:rsid w:val="00FA1C96"/>
    <w:rsid w:val="00FA4E4F"/>
    <w:rsid w:val="00FB4677"/>
    <w:rsid w:val="00FC0592"/>
    <w:rsid w:val="00FC38C1"/>
    <w:rsid w:val="00FD09D2"/>
    <w:rsid w:val="00FD28B4"/>
    <w:rsid w:val="00FD50DD"/>
    <w:rsid w:val="00FE2B9A"/>
    <w:rsid w:val="00FE7E7E"/>
    <w:rsid w:val="00FF1BB2"/>
    <w:rsid w:val="00FF5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0BB"/>
  </w:style>
  <w:style w:type="paragraph" w:styleId="1">
    <w:name w:val="heading 1"/>
    <w:basedOn w:val="a"/>
    <w:next w:val="a"/>
    <w:link w:val="10"/>
    <w:uiPriority w:val="9"/>
    <w:qFormat/>
    <w:rsid w:val="00313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624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2045F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0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045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juscontext">
    <w:name w:val="juscontext"/>
    <w:basedOn w:val="a"/>
    <w:rsid w:val="0049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4909CD"/>
    <w:rPr>
      <w:color w:val="0000FF"/>
      <w:u w:val="single"/>
    </w:rPr>
  </w:style>
  <w:style w:type="character" w:customStyle="1" w:styleId="hl">
    <w:name w:val="hl"/>
    <w:basedOn w:val="a0"/>
    <w:rsid w:val="00E5174B"/>
  </w:style>
  <w:style w:type="paragraph" w:styleId="a5">
    <w:name w:val="header"/>
    <w:basedOn w:val="a"/>
    <w:link w:val="a6"/>
    <w:uiPriority w:val="99"/>
    <w:semiHidden/>
    <w:unhideWhenUsed/>
    <w:rsid w:val="005C2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C294E"/>
  </w:style>
  <w:style w:type="paragraph" w:styleId="a7">
    <w:name w:val="footer"/>
    <w:basedOn w:val="a"/>
    <w:link w:val="a8"/>
    <w:uiPriority w:val="99"/>
    <w:semiHidden/>
    <w:unhideWhenUsed/>
    <w:rsid w:val="005C2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294E"/>
  </w:style>
  <w:style w:type="paragraph" w:styleId="a9">
    <w:name w:val="List Paragraph"/>
    <w:basedOn w:val="a"/>
    <w:uiPriority w:val="34"/>
    <w:qFormat/>
    <w:rsid w:val="009C3D57"/>
    <w:pPr>
      <w:ind w:left="720"/>
      <w:contextualSpacing/>
    </w:pPr>
  </w:style>
  <w:style w:type="paragraph" w:customStyle="1" w:styleId="article">
    <w:name w:val="article"/>
    <w:basedOn w:val="a"/>
    <w:uiPriority w:val="99"/>
    <w:rsid w:val="00511888"/>
    <w:pPr>
      <w:spacing w:after="0" w:line="240" w:lineRule="auto"/>
      <w:ind w:firstLine="567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styleId="aa">
    <w:name w:val="Strong"/>
    <w:basedOn w:val="a0"/>
    <w:uiPriority w:val="22"/>
    <w:qFormat/>
    <w:rsid w:val="0031782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13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No Spacing"/>
    <w:uiPriority w:val="1"/>
    <w:qFormat/>
    <w:rsid w:val="00972DA8"/>
    <w:pPr>
      <w:suppressAutoHyphens/>
      <w:spacing w:after="0" w:line="240" w:lineRule="auto"/>
    </w:pPr>
    <w:rPr>
      <w:rFonts w:ascii="Calibri" w:eastAsia="Calibri" w:hAnsi="Calibri" w:cs="Times New Roman"/>
      <w:kern w:val="1"/>
    </w:rPr>
  </w:style>
  <w:style w:type="paragraph" w:customStyle="1" w:styleId="pboth">
    <w:name w:val="pboth"/>
    <w:basedOn w:val="a"/>
    <w:rsid w:val="00E83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F5585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1"/>
    <w:rsid w:val="00F5585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20">
    <w:name w:val="Основной текст 22"/>
    <w:basedOn w:val="a"/>
    <w:rsid w:val="00F5585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p4">
    <w:name w:val="p4"/>
    <w:basedOn w:val="a"/>
    <w:rsid w:val="00F55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5585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7179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x-phmenubuttonx-phmenubuttonauth">
    <w:name w:val="x-ph__menu__button x-ph__menu__button_auth"/>
    <w:basedOn w:val="a0"/>
    <w:rsid w:val="00F2257F"/>
  </w:style>
  <w:style w:type="character" w:customStyle="1" w:styleId="s1">
    <w:name w:val="s1"/>
    <w:basedOn w:val="a0"/>
    <w:rsid w:val="00FE2B9A"/>
  </w:style>
  <w:style w:type="paragraph" w:styleId="ac">
    <w:name w:val="Balloon Text"/>
    <w:basedOn w:val="a"/>
    <w:link w:val="ad"/>
    <w:uiPriority w:val="99"/>
    <w:semiHidden/>
    <w:unhideWhenUsed/>
    <w:rsid w:val="00A20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20B3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624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e">
    <w:name w:val="Table Grid"/>
    <w:basedOn w:val="a1"/>
    <w:rsid w:val="00E528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2413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B7B74-9F19-4947-8081-94A2C06B3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5460</Words>
  <Characters>31122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36509</CharactersWithSpaces>
  <SharedDoc>false</SharedDoc>
  <HLinks>
    <vt:vector size="6" baseType="variant">
      <vt:variant>
        <vt:i4>4456529</vt:i4>
      </vt:variant>
      <vt:variant>
        <vt:i4>0</vt:i4>
      </vt:variant>
      <vt:variant>
        <vt:i4>0</vt:i4>
      </vt:variant>
      <vt:variant>
        <vt:i4>5</vt:i4>
      </vt:variant>
      <vt:variant>
        <vt:lpwstr>https://www.lawru.info/dok/2009/08/07/n48327.htm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Polzovatel</dc:creator>
  <cp:lastModifiedBy>Polzovatel</cp:lastModifiedBy>
  <cp:revision>14</cp:revision>
  <cp:lastPrinted>2021-02-04T13:27:00Z</cp:lastPrinted>
  <dcterms:created xsi:type="dcterms:W3CDTF">2021-01-28T07:56:00Z</dcterms:created>
  <dcterms:modified xsi:type="dcterms:W3CDTF">2021-02-05T05:35:00Z</dcterms:modified>
</cp:coreProperties>
</file>